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о внешней проверке годового отчета об исполнении бюджета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Славянское городское поселение</w:t>
      </w:r>
    </w:p>
    <w:p w:rsidR="00B94722" w:rsidRPr="00B94722" w:rsidRDefault="001554D5" w:rsidP="00647777">
      <w:pPr>
        <w:spacing w:line="240" w:lineRule="auto"/>
        <w:contextualSpacing/>
        <w:jc w:val="center"/>
        <w:rPr>
          <w:color w:val="FF0000"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Славянского района за 201</w:t>
      </w:r>
      <w:r w:rsidR="004B32E7">
        <w:rPr>
          <w:rFonts w:ascii="Times New Roman" w:hAnsi="Times New Roman" w:cs="Times New Roman"/>
          <w:b/>
          <w:sz w:val="28"/>
          <w:szCs w:val="28"/>
        </w:rPr>
        <w:t>3</w:t>
      </w:r>
      <w:r w:rsidRPr="005D0FB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E4AA8">
        <w:rPr>
          <w:color w:val="FF0000"/>
          <w:sz w:val="28"/>
          <w:szCs w:val="28"/>
        </w:rPr>
        <w:t xml:space="preserve"> </w:t>
      </w:r>
    </w:p>
    <w:p w:rsidR="00B94722" w:rsidRDefault="00B94722" w:rsidP="000F06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5566" w:rsidRDefault="00816609" w:rsidP="00816609">
      <w:pPr>
        <w:pStyle w:val="msonormalbullet2gif"/>
        <w:tabs>
          <w:tab w:val="left" w:pos="20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10CCA">
        <w:rPr>
          <w:sz w:val="28"/>
          <w:szCs w:val="28"/>
        </w:rPr>
        <w:t>23.</w:t>
      </w:r>
      <w:r>
        <w:rPr>
          <w:sz w:val="28"/>
          <w:szCs w:val="28"/>
        </w:rPr>
        <w:t>04.2014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6579">
        <w:rPr>
          <w:sz w:val="28"/>
          <w:szCs w:val="28"/>
        </w:rPr>
        <w:t>Славянское городское поселение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53F10" w:rsidRDefault="00D65566" w:rsidP="003C657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плана работы контрольно-счётной палаты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</w:t>
      </w:r>
      <w:r w:rsidR="00A51FC4">
        <w:rPr>
          <w:sz w:val="28"/>
          <w:szCs w:val="28"/>
        </w:rPr>
        <w:t xml:space="preserve"> Славянский район</w:t>
      </w:r>
      <w:r>
        <w:rPr>
          <w:sz w:val="28"/>
          <w:szCs w:val="28"/>
        </w:rPr>
        <w:t xml:space="preserve"> на 201</w:t>
      </w:r>
      <w:r w:rsidR="00A83697">
        <w:rPr>
          <w:sz w:val="28"/>
          <w:szCs w:val="28"/>
        </w:rPr>
        <w:t>4</w:t>
      </w:r>
      <w:r>
        <w:rPr>
          <w:sz w:val="28"/>
          <w:szCs w:val="28"/>
        </w:rPr>
        <w:t xml:space="preserve"> год, Бюджетного кодекса РФ, ст.9 ФЗ от 07.02.2011 года №6-ФЗ «Об общих принципах организации и деятельности контрольно-счётных органов субъектов Российской Федерации 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образований», ст. 8 Положения о контрольно- счётной палате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Славянский район, в соответствии с распоряжением от </w:t>
      </w:r>
      <w:r w:rsidR="00A83697">
        <w:rPr>
          <w:sz w:val="28"/>
          <w:szCs w:val="28"/>
        </w:rPr>
        <w:t>25</w:t>
      </w:r>
      <w:r>
        <w:rPr>
          <w:sz w:val="28"/>
          <w:szCs w:val="28"/>
        </w:rPr>
        <w:t>.03.201</w:t>
      </w:r>
      <w:r w:rsidR="00A83697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</w:t>
      </w:r>
      <w:r w:rsidR="00A83697">
        <w:rPr>
          <w:sz w:val="28"/>
          <w:szCs w:val="28"/>
        </w:rPr>
        <w:t>6</w:t>
      </w:r>
      <w:r>
        <w:rPr>
          <w:sz w:val="28"/>
          <w:szCs w:val="28"/>
        </w:rPr>
        <w:t>-э «О проведении внешней проверки отчётности об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нении бюджета за 201</w:t>
      </w:r>
      <w:r w:rsidR="00A83697">
        <w:rPr>
          <w:sz w:val="28"/>
          <w:szCs w:val="28"/>
        </w:rPr>
        <w:t>3</w:t>
      </w:r>
      <w:r>
        <w:rPr>
          <w:sz w:val="28"/>
          <w:szCs w:val="28"/>
        </w:rPr>
        <w:t xml:space="preserve"> год муниципального образования</w:t>
      </w:r>
      <w:r w:rsidR="003E09D5">
        <w:rPr>
          <w:sz w:val="28"/>
          <w:szCs w:val="28"/>
        </w:rPr>
        <w:t>»</w:t>
      </w:r>
      <w:r>
        <w:rPr>
          <w:sz w:val="28"/>
          <w:szCs w:val="28"/>
        </w:rPr>
        <w:t xml:space="preserve">, мною, </w:t>
      </w:r>
      <w:r w:rsidR="00A83697">
        <w:rPr>
          <w:sz w:val="28"/>
          <w:szCs w:val="28"/>
        </w:rPr>
        <w:t>председат</w:t>
      </w:r>
      <w:r w:rsidR="00A83697">
        <w:rPr>
          <w:sz w:val="28"/>
          <w:szCs w:val="28"/>
        </w:rPr>
        <w:t>е</w:t>
      </w:r>
      <w:r w:rsidR="00A83697">
        <w:rPr>
          <w:sz w:val="28"/>
          <w:szCs w:val="28"/>
        </w:rPr>
        <w:t xml:space="preserve">лем </w:t>
      </w:r>
      <w:r>
        <w:rPr>
          <w:sz w:val="28"/>
          <w:szCs w:val="28"/>
        </w:rPr>
        <w:t xml:space="preserve">контрольно-счётной палаты </w:t>
      </w:r>
      <w:r w:rsidR="00A83697">
        <w:rPr>
          <w:sz w:val="28"/>
          <w:szCs w:val="28"/>
        </w:rPr>
        <w:t>Т.И, Куриловой</w:t>
      </w:r>
      <w:r>
        <w:rPr>
          <w:sz w:val="28"/>
          <w:szCs w:val="28"/>
        </w:rPr>
        <w:t xml:space="preserve">, по удостоверению № </w:t>
      </w:r>
      <w:r w:rsidR="00A83697">
        <w:rPr>
          <w:sz w:val="28"/>
          <w:szCs w:val="28"/>
        </w:rPr>
        <w:t>30</w:t>
      </w:r>
      <w:r w:rsidR="00B55F50">
        <w:rPr>
          <w:sz w:val="28"/>
          <w:szCs w:val="28"/>
        </w:rPr>
        <w:t>-1</w:t>
      </w:r>
      <w:r w:rsidR="00A83697">
        <w:rPr>
          <w:sz w:val="28"/>
          <w:szCs w:val="28"/>
        </w:rPr>
        <w:t>4</w:t>
      </w:r>
      <w:r w:rsidR="00B55F50">
        <w:rPr>
          <w:sz w:val="28"/>
          <w:szCs w:val="28"/>
        </w:rPr>
        <w:t xml:space="preserve">/ЭАМ </w:t>
      </w:r>
      <w:r>
        <w:rPr>
          <w:sz w:val="28"/>
          <w:szCs w:val="28"/>
        </w:rPr>
        <w:t xml:space="preserve">от </w:t>
      </w:r>
      <w:r w:rsidR="00A83697">
        <w:rPr>
          <w:sz w:val="28"/>
          <w:szCs w:val="28"/>
        </w:rPr>
        <w:t>2</w:t>
      </w:r>
      <w:r w:rsidR="00B55F50">
        <w:rPr>
          <w:sz w:val="28"/>
          <w:szCs w:val="28"/>
        </w:rPr>
        <w:t>5.03.201</w:t>
      </w:r>
      <w:r w:rsidR="00A83697">
        <w:rPr>
          <w:sz w:val="28"/>
          <w:szCs w:val="28"/>
        </w:rPr>
        <w:t>4</w:t>
      </w:r>
      <w:r w:rsidR="00B55F5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проведена внешняя проверка годового отчёта об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полнении бюджета</w:t>
      </w:r>
      <w:r w:rsidR="00A51FC4">
        <w:rPr>
          <w:sz w:val="28"/>
          <w:szCs w:val="28"/>
        </w:rPr>
        <w:t xml:space="preserve"> за  2013 год Славянского городского поселения.</w:t>
      </w:r>
      <w:r>
        <w:rPr>
          <w:sz w:val="28"/>
          <w:szCs w:val="28"/>
        </w:rPr>
        <w:t xml:space="preserve"> </w:t>
      </w:r>
    </w:p>
    <w:p w:rsidR="00953F10" w:rsidRPr="003269D0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Вступившим в силу Федеральным Законом от 07.02. 2011 года № 6-ФЗ «Об общих принципах организации и деятельности контрольно- счетных орг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нов субъектов Российской Федерации и муниципальных образований» (пункт 11 статья 3), предусмотрено, что представительные органы поселений, вход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щие в состав муниципального района, вправе заключать соглашение с предст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вительным органом муниципального района о передаче контрольно-счетному органу муниципального района полномочий контрольно-счетного органа пос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26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ления по осуществлению внешнего муниципального финансового контроля. </w:t>
      </w:r>
    </w:p>
    <w:p w:rsidR="00953F10" w:rsidRPr="00090FDE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</w:t>
      </w:r>
      <w:r w:rsidR="00F77D63"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сессии Совета </w:t>
      </w:r>
      <w:r w:rsidR="00A51F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Славянского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поселения от 3</w:t>
      </w:r>
      <w:r w:rsidR="00F77D63"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.10.201</w:t>
      </w:r>
      <w:r w:rsidR="00F77D63"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№ </w:t>
      </w:r>
      <w:r w:rsidR="00F77D63"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пунктом 2 ст. 77 Устава Славянского г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родского поселения принято решение о передаче полномочий</w:t>
      </w:r>
      <w:r w:rsidR="00A51FC4" w:rsidRPr="00A51F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осуществл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A51FC4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нию внешнего муниципального финансового контроля на 2014 год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онтрольно-счетной палате муниципального образования Славянский район </w:t>
      </w:r>
    </w:p>
    <w:p w:rsidR="00953F10" w:rsidRPr="00090FDE" w:rsidRDefault="00953F10" w:rsidP="00953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заключенному соглашению от 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16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.12.201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№1 </w:t>
      </w:r>
      <w:r w:rsidRPr="00090FD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онтрольно-счетн</w:t>
      </w:r>
      <w:r w:rsidR="00225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ая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палат</w:t>
      </w:r>
      <w:r w:rsidR="00225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образования Славянский район  исполн</w:t>
      </w:r>
      <w:r w:rsidR="00B41B2D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полномочия контрольно-счетного органа поселения по осуществлению внешнего муниц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пального </w:t>
      </w:r>
      <w:r w:rsidR="00A51F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финансового 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 в 201</w:t>
      </w:r>
      <w:r w:rsidR="00F77D63"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090F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году.</w:t>
      </w:r>
    </w:p>
    <w:p w:rsidR="00953F10" w:rsidRDefault="00953F10" w:rsidP="008166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F77D63">
        <w:rPr>
          <w:rFonts w:ascii="Times New Roman" w:hAnsi="Times New Roman" w:cs="Times New Roman"/>
          <w:sz w:val="28"/>
          <w:szCs w:val="28"/>
        </w:rPr>
        <w:t xml:space="preserve"> п.1.4.</w:t>
      </w:r>
      <w:r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F77D6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проведение  внешней проверки годового отчета об исполнении бюджета.</w:t>
      </w:r>
    </w:p>
    <w:p w:rsidR="00953F10" w:rsidRDefault="00953F10" w:rsidP="008166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  ст. 264</w:t>
      </w:r>
      <w:r w:rsidR="00225A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 предусмотрено</w:t>
      </w:r>
      <w:r w:rsidR="00816609">
        <w:rPr>
          <w:rFonts w:ascii="Times New Roman" w:hAnsi="Times New Roman" w:cs="Times New Roman"/>
          <w:sz w:val="28"/>
          <w:szCs w:val="28"/>
        </w:rPr>
        <w:t xml:space="preserve"> п</w:t>
      </w:r>
      <w:r w:rsidR="00507973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F77D63">
        <w:rPr>
          <w:rFonts w:ascii="Times New Roman" w:hAnsi="Times New Roman" w:cs="Times New Roman"/>
          <w:sz w:val="28"/>
          <w:szCs w:val="28"/>
        </w:rPr>
        <w:t xml:space="preserve">внешней проверки </w:t>
      </w:r>
      <w:r w:rsidR="00507973">
        <w:rPr>
          <w:rFonts w:ascii="Times New Roman" w:hAnsi="Times New Roman" w:cs="Times New Roman"/>
          <w:sz w:val="28"/>
          <w:szCs w:val="28"/>
        </w:rPr>
        <w:t>годового отчета об исполнении бюджета,</w:t>
      </w:r>
      <w:r w:rsidR="00816609">
        <w:rPr>
          <w:rFonts w:ascii="Times New Roman" w:hAnsi="Times New Roman" w:cs="Times New Roman"/>
          <w:sz w:val="28"/>
          <w:szCs w:val="28"/>
        </w:rPr>
        <w:t xml:space="preserve"> </w:t>
      </w:r>
      <w:r w:rsidR="00507973">
        <w:rPr>
          <w:rFonts w:ascii="Times New Roman" w:hAnsi="Times New Roman" w:cs="Times New Roman"/>
          <w:sz w:val="28"/>
          <w:szCs w:val="28"/>
        </w:rPr>
        <w:t>кот</w:t>
      </w:r>
      <w:r w:rsidR="00507973">
        <w:rPr>
          <w:rFonts w:ascii="Times New Roman" w:hAnsi="Times New Roman" w:cs="Times New Roman"/>
          <w:sz w:val="28"/>
          <w:szCs w:val="28"/>
        </w:rPr>
        <w:t>о</w:t>
      </w:r>
      <w:r w:rsidR="00507973">
        <w:rPr>
          <w:rFonts w:ascii="Times New Roman" w:hAnsi="Times New Roman" w:cs="Times New Roman"/>
          <w:sz w:val="28"/>
          <w:szCs w:val="28"/>
        </w:rPr>
        <w:t xml:space="preserve">рая включает внешнюю проверку бюджетной отчетности главных </w:t>
      </w:r>
      <w:r w:rsidR="00991539">
        <w:rPr>
          <w:rFonts w:ascii="Times New Roman" w:hAnsi="Times New Roman" w:cs="Times New Roman"/>
          <w:sz w:val="28"/>
          <w:szCs w:val="28"/>
        </w:rPr>
        <w:t xml:space="preserve"> </w:t>
      </w:r>
      <w:r w:rsidR="00816609">
        <w:rPr>
          <w:rFonts w:ascii="Times New Roman" w:hAnsi="Times New Roman" w:cs="Times New Roman"/>
          <w:sz w:val="28"/>
          <w:szCs w:val="28"/>
        </w:rPr>
        <w:t>администр</w:t>
      </w:r>
      <w:r w:rsidR="00816609">
        <w:rPr>
          <w:rFonts w:ascii="Times New Roman" w:hAnsi="Times New Roman" w:cs="Times New Roman"/>
          <w:sz w:val="28"/>
          <w:szCs w:val="28"/>
        </w:rPr>
        <w:t>а</w:t>
      </w:r>
      <w:r w:rsidR="00816609">
        <w:rPr>
          <w:rFonts w:ascii="Times New Roman" w:hAnsi="Times New Roman" w:cs="Times New Roman"/>
          <w:sz w:val="28"/>
          <w:szCs w:val="28"/>
        </w:rPr>
        <w:t>торов бюджетных средств и подготовку заключения на годовой отчет об испо</w:t>
      </w:r>
      <w:r w:rsidR="00816609">
        <w:rPr>
          <w:rFonts w:ascii="Times New Roman" w:hAnsi="Times New Roman" w:cs="Times New Roman"/>
          <w:sz w:val="28"/>
          <w:szCs w:val="28"/>
        </w:rPr>
        <w:t>л</w:t>
      </w:r>
      <w:r w:rsidR="00816609">
        <w:rPr>
          <w:rFonts w:ascii="Times New Roman" w:hAnsi="Times New Roman" w:cs="Times New Roman"/>
          <w:sz w:val="28"/>
          <w:szCs w:val="28"/>
        </w:rPr>
        <w:t>нении бюджета.</w:t>
      </w:r>
    </w:p>
    <w:p w:rsidR="00953F10" w:rsidRDefault="00953F10" w:rsidP="0081660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Проведенная в соответствии с требованиями ст. 264.4 БК РФ внешняя проверка </w:t>
      </w:r>
      <w:r w:rsidR="00816609">
        <w:rPr>
          <w:sz w:val="28"/>
          <w:szCs w:val="28"/>
        </w:rPr>
        <w:t xml:space="preserve">годового отчета об исполнении бюджета </w:t>
      </w:r>
      <w:r>
        <w:rPr>
          <w:sz w:val="28"/>
          <w:szCs w:val="28"/>
        </w:rPr>
        <w:t xml:space="preserve"> показала следующее:</w:t>
      </w:r>
    </w:p>
    <w:p w:rsidR="009D6613" w:rsidRDefault="009D6613" w:rsidP="00816609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4D5" w:rsidRPr="00AF1BEC">
        <w:rPr>
          <w:sz w:val="28"/>
          <w:szCs w:val="28"/>
        </w:rPr>
        <w:t>Отчёт об исполнении бюджета Славянского городского поселения за 201</w:t>
      </w:r>
      <w:r w:rsidR="00A83697">
        <w:rPr>
          <w:sz w:val="28"/>
          <w:szCs w:val="28"/>
        </w:rPr>
        <w:t>3</w:t>
      </w:r>
      <w:r w:rsidR="001554D5" w:rsidRPr="00AF1BEC">
        <w:rPr>
          <w:sz w:val="28"/>
          <w:szCs w:val="28"/>
        </w:rPr>
        <w:t xml:space="preserve"> год представлен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 xml:space="preserve">онтрольно-счётной палаты администрацией </w:t>
      </w:r>
      <w:r w:rsidR="00A51FC4">
        <w:rPr>
          <w:sz w:val="28"/>
          <w:szCs w:val="28"/>
        </w:rPr>
        <w:t>Славя</w:t>
      </w:r>
      <w:r w:rsidR="00A51FC4">
        <w:rPr>
          <w:sz w:val="28"/>
          <w:szCs w:val="28"/>
        </w:rPr>
        <w:t>н</w:t>
      </w:r>
      <w:r w:rsidR="00A51FC4">
        <w:rPr>
          <w:sz w:val="28"/>
          <w:szCs w:val="28"/>
        </w:rPr>
        <w:t xml:space="preserve">ского </w:t>
      </w:r>
      <w:r w:rsidR="001554D5" w:rsidRPr="00AF1BEC">
        <w:rPr>
          <w:sz w:val="28"/>
          <w:szCs w:val="28"/>
        </w:rPr>
        <w:t>городского поселения в форме проекта решения Совета</w:t>
      </w:r>
      <w:r w:rsidR="00A1775C">
        <w:rPr>
          <w:sz w:val="28"/>
          <w:szCs w:val="28"/>
        </w:rPr>
        <w:t xml:space="preserve"> Славянского г</w:t>
      </w:r>
      <w:r w:rsidR="00A1775C">
        <w:rPr>
          <w:sz w:val="28"/>
          <w:szCs w:val="28"/>
        </w:rPr>
        <w:t>о</w:t>
      </w:r>
      <w:r w:rsidR="00A1775C">
        <w:rPr>
          <w:sz w:val="28"/>
          <w:szCs w:val="28"/>
        </w:rPr>
        <w:t xml:space="preserve">родского поселения </w:t>
      </w:r>
      <w:r w:rsidR="001554D5" w:rsidRPr="00AF1BEC">
        <w:rPr>
          <w:sz w:val="28"/>
          <w:szCs w:val="28"/>
        </w:rPr>
        <w:t xml:space="preserve"> «Об утверждении отчёта об исполнении бюджета Славя</w:t>
      </w:r>
      <w:r w:rsidR="001554D5" w:rsidRPr="00AF1BEC">
        <w:rPr>
          <w:sz w:val="28"/>
          <w:szCs w:val="28"/>
        </w:rPr>
        <w:t>н</w:t>
      </w:r>
      <w:r w:rsidR="001554D5" w:rsidRPr="00AF1BEC">
        <w:rPr>
          <w:sz w:val="28"/>
          <w:szCs w:val="28"/>
        </w:rPr>
        <w:t>ского городского поселения за 201</w:t>
      </w:r>
      <w:r w:rsidR="00A83697">
        <w:rPr>
          <w:sz w:val="28"/>
          <w:szCs w:val="28"/>
        </w:rPr>
        <w:t>3</w:t>
      </w:r>
      <w:r w:rsidR="001554D5" w:rsidRPr="00AF1BEC">
        <w:rPr>
          <w:sz w:val="28"/>
          <w:szCs w:val="28"/>
        </w:rPr>
        <w:t xml:space="preserve"> год, в соответствии с требованиями, уст</w:t>
      </w:r>
      <w:r w:rsidR="001554D5" w:rsidRPr="00AF1BEC">
        <w:rPr>
          <w:sz w:val="28"/>
          <w:szCs w:val="28"/>
        </w:rPr>
        <w:t>а</w:t>
      </w:r>
      <w:r w:rsidR="001554D5" w:rsidRPr="00AF1BEC">
        <w:rPr>
          <w:sz w:val="28"/>
          <w:szCs w:val="28"/>
        </w:rPr>
        <w:t xml:space="preserve">новленными БК РФ, Уставом поселения, соглашением, заключенным с </w:t>
      </w:r>
      <w:r w:rsidR="00877FDF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</w:t>
      </w:r>
      <w:r w:rsidR="001554D5" w:rsidRPr="00AF1BEC">
        <w:rPr>
          <w:sz w:val="28"/>
          <w:szCs w:val="28"/>
        </w:rPr>
        <w:t>н</w:t>
      </w:r>
      <w:r w:rsidR="001554D5" w:rsidRPr="00AF1BEC">
        <w:rPr>
          <w:sz w:val="28"/>
          <w:szCs w:val="28"/>
        </w:rPr>
        <w:t>трольно-счётной палатой муниципального образования Славянский район</w:t>
      </w:r>
      <w:r w:rsidR="00440901">
        <w:rPr>
          <w:sz w:val="28"/>
          <w:szCs w:val="28"/>
        </w:rPr>
        <w:t xml:space="preserve"> с приложениями:</w:t>
      </w:r>
    </w:p>
    <w:p w:rsidR="00A1775C" w:rsidRDefault="00A1775C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по доходам Славянского городского поселения Славянского района за 2013 год по доходам (приложение №1);</w:t>
      </w:r>
    </w:p>
    <w:p w:rsidR="00A1775C" w:rsidRDefault="00A1775C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Славянского городского поселения Славянск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за 2013 год по разделам функциональной классификации  за 2013 год по расходам (приложение №2);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отчет об исполнении бюджета по расходам местного бюджета по 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классификации расходов бюджетов Российской Федерации за 2013 год</w:t>
      </w:r>
      <w:r w:rsidR="00D82300">
        <w:rPr>
          <w:sz w:val="28"/>
          <w:szCs w:val="28"/>
        </w:rPr>
        <w:t xml:space="preserve"> (приложение №3)</w:t>
      </w:r>
      <w:r>
        <w:rPr>
          <w:sz w:val="28"/>
          <w:szCs w:val="28"/>
        </w:rPr>
        <w:t>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об исполнении бюджета Славянского городского поселения Славянск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социально-культурной сферы за 2013 год</w:t>
      </w:r>
      <w:r w:rsidR="00D82300">
        <w:rPr>
          <w:sz w:val="28"/>
          <w:szCs w:val="28"/>
        </w:rPr>
        <w:t xml:space="preserve"> (приложение №4)</w:t>
      </w:r>
      <w:r>
        <w:rPr>
          <w:sz w:val="28"/>
          <w:szCs w:val="28"/>
        </w:rPr>
        <w:t>;</w:t>
      </w:r>
    </w:p>
    <w:p w:rsidR="00CB412B" w:rsidRDefault="00CB412B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отчет о распределении источников внутреннего финансирования дефицита бюджета Славянского городского поселения Славянского района </w:t>
      </w:r>
      <w:r w:rsidR="00D82300">
        <w:rPr>
          <w:sz w:val="28"/>
          <w:szCs w:val="28"/>
        </w:rPr>
        <w:t>за 2013 год (приложение №5);</w:t>
      </w:r>
      <w:r>
        <w:rPr>
          <w:sz w:val="28"/>
          <w:szCs w:val="28"/>
        </w:rPr>
        <w:t xml:space="preserve"> </w:t>
      </w:r>
    </w:p>
    <w:p w:rsidR="00D82300" w:rsidRDefault="00D82300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 расходовании средств резервного фонда администрации Славянского городского поселения Славянского района за 2013 год (приложение№6);</w:t>
      </w:r>
    </w:p>
    <w:p w:rsidR="00EB66EF" w:rsidRDefault="00D82300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 численности муниципальных служащих органов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Славянского городского поселения и работников муниципальных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дений Славянского городского поселения за 2013 год</w:t>
      </w:r>
      <w:r w:rsidR="00EB66EF">
        <w:rPr>
          <w:sz w:val="28"/>
          <w:szCs w:val="28"/>
        </w:rPr>
        <w:t xml:space="preserve"> (приложение №7);</w:t>
      </w:r>
    </w:p>
    <w:p w:rsidR="00D82300" w:rsidRDefault="00EB66EF" w:rsidP="00A1775C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отчет оценки эффективности и результативности реализации муниципальных целевых программ Славянского городского поселения за 2013 год (приложение №8).</w:t>
      </w:r>
      <w:r w:rsidR="00D82300">
        <w:rPr>
          <w:sz w:val="28"/>
          <w:szCs w:val="28"/>
        </w:rPr>
        <w:t xml:space="preserve">  </w:t>
      </w:r>
    </w:p>
    <w:p w:rsidR="009226EF" w:rsidRDefault="00585A17" w:rsidP="00585A1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1C37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бюджета Славянского городского пос</w:t>
      </w:r>
      <w:r w:rsidRPr="00D31C37">
        <w:rPr>
          <w:rFonts w:ascii="Times New Roman" w:hAnsi="Times New Roman" w:cs="Times New Roman"/>
          <w:sz w:val="28"/>
          <w:szCs w:val="28"/>
        </w:rPr>
        <w:t>е</w:t>
      </w:r>
      <w:r w:rsidRPr="00D31C37">
        <w:rPr>
          <w:rFonts w:ascii="Times New Roman" w:hAnsi="Times New Roman" w:cs="Times New Roman"/>
          <w:sz w:val="28"/>
          <w:szCs w:val="28"/>
        </w:rPr>
        <w:t xml:space="preserve">ления Славянского района является Администрация </w:t>
      </w:r>
      <w:r>
        <w:rPr>
          <w:rFonts w:ascii="Times New Roman" w:hAnsi="Times New Roman" w:cs="Times New Roman"/>
          <w:sz w:val="28"/>
          <w:szCs w:val="28"/>
        </w:rPr>
        <w:t>Славянского городского поселения Славянского района, являющаяся исполнительно-распорядительным органом поселения, который в соответствии с Федеральным законом от 06.10.2003 года №131-ФЗ «Об общих принципах организации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в Российской Федерации» и нормативными актами Совета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городского поселения Славянского района наделен полномочиями по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шению вопросов местного значения.</w:t>
      </w:r>
    </w:p>
    <w:p w:rsidR="00585A17" w:rsidRPr="007355F8" w:rsidRDefault="009226EF" w:rsidP="00585A1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45 сессии Совета Славянского городского поселения Славянского района от 28.11.2012 г. №5 «О бюджете Славянского городского поселения Славянского района на 2013 год» администрация Славянского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утверждена главным администратором доходов и источников финанс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рования дефицита бюджета Славянского городского поселения</w:t>
      </w:r>
      <w:r w:rsidR="00CC0958">
        <w:rPr>
          <w:rFonts w:ascii="Times New Roman" w:hAnsi="Times New Roman" w:cs="Times New Roman"/>
          <w:sz w:val="28"/>
          <w:szCs w:val="28"/>
        </w:rPr>
        <w:t xml:space="preserve"> Славянского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5A17" w:rsidRPr="00B73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85A17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 xml:space="preserve"> отчёту об исполнении бюджета</w:t>
      </w:r>
      <w:r w:rsidR="00FA7307">
        <w:rPr>
          <w:sz w:val="28"/>
          <w:szCs w:val="28"/>
        </w:rPr>
        <w:t xml:space="preserve"> Славянского городского поселения за 2013 год </w:t>
      </w:r>
      <w:r w:rsidR="001554D5" w:rsidRPr="00AF1BEC">
        <w:rPr>
          <w:sz w:val="28"/>
          <w:szCs w:val="28"/>
        </w:rPr>
        <w:t xml:space="preserve">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онтрольно-счётной палаты представлен</w:t>
      </w:r>
      <w:r w:rsidR="00585A17">
        <w:rPr>
          <w:sz w:val="28"/>
          <w:szCs w:val="28"/>
        </w:rPr>
        <w:t>а годовая бюджетная о</w:t>
      </w:r>
      <w:r w:rsidR="00585A17">
        <w:rPr>
          <w:sz w:val="28"/>
          <w:szCs w:val="28"/>
        </w:rPr>
        <w:t>т</w:t>
      </w:r>
      <w:r w:rsidR="00585A17">
        <w:rPr>
          <w:sz w:val="28"/>
          <w:szCs w:val="28"/>
        </w:rPr>
        <w:t>четность главного распорядителя бюджетных средств,</w:t>
      </w:r>
      <w:r w:rsidR="00C366F0">
        <w:rPr>
          <w:sz w:val="28"/>
          <w:szCs w:val="28"/>
        </w:rPr>
        <w:t xml:space="preserve"> </w:t>
      </w:r>
      <w:r w:rsidR="00585A17">
        <w:rPr>
          <w:sz w:val="28"/>
          <w:szCs w:val="28"/>
        </w:rPr>
        <w:t>главного администрат</w:t>
      </w:r>
      <w:r w:rsidR="00585A17">
        <w:rPr>
          <w:sz w:val="28"/>
          <w:szCs w:val="28"/>
        </w:rPr>
        <w:t>о</w:t>
      </w:r>
      <w:r w:rsidR="00585A17">
        <w:rPr>
          <w:sz w:val="28"/>
          <w:szCs w:val="28"/>
        </w:rPr>
        <w:t>ра дохода бюджета</w:t>
      </w:r>
      <w:r w:rsidR="00AC6694">
        <w:rPr>
          <w:sz w:val="28"/>
          <w:szCs w:val="28"/>
        </w:rPr>
        <w:t xml:space="preserve"> и</w:t>
      </w:r>
      <w:r w:rsidR="00585A17">
        <w:rPr>
          <w:sz w:val="28"/>
          <w:szCs w:val="28"/>
        </w:rPr>
        <w:t xml:space="preserve"> источника финансирования дефицита бюджета</w:t>
      </w:r>
      <w:r w:rsidR="001554D5" w:rsidRPr="00AF1BEC">
        <w:rPr>
          <w:sz w:val="28"/>
          <w:szCs w:val="28"/>
        </w:rPr>
        <w:t>: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Справка по заключению счетов бюджетного учета отчетного финансового г</w:t>
      </w:r>
      <w:r w:rsidRPr="00AF1BEC">
        <w:rPr>
          <w:sz w:val="28"/>
          <w:szCs w:val="28"/>
        </w:rPr>
        <w:t>о</w:t>
      </w:r>
      <w:r w:rsidRPr="00AF1BEC">
        <w:rPr>
          <w:sz w:val="28"/>
          <w:szCs w:val="28"/>
        </w:rPr>
        <w:t>да (ф.0503110)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финансовых результатах деятельности (ф. 0503121)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Справки по консолидируемым расчетам (ф. 0503125)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об исполнении бюджета главного распорядителя (ф. 0503127)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принятых бюджетных обязательствах (ф. 0503128)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Баланс главного распорядителя, распорядителя, получателя бюджетных средств (ф. 0503130)</w:t>
      </w:r>
    </w:p>
    <w:p w:rsidR="00534991" w:rsidRDefault="001554D5" w:rsidP="003C6579">
      <w:pPr>
        <w:pStyle w:val="msonormalbullet2gifbullet2gif"/>
        <w:spacing w:before="0" w:beforeAutospacing="0" w:after="0" w:afterAutospacing="0"/>
        <w:contextualSpacing/>
        <w:jc w:val="both"/>
        <w:rPr>
          <w:spacing w:val="11"/>
          <w:sz w:val="28"/>
        </w:rPr>
      </w:pPr>
      <w:r w:rsidRPr="00AF1BEC">
        <w:rPr>
          <w:sz w:val="28"/>
          <w:szCs w:val="28"/>
        </w:rPr>
        <w:t>-</w:t>
      </w:r>
      <w:r w:rsidR="003C6579">
        <w:rPr>
          <w:sz w:val="28"/>
          <w:szCs w:val="28"/>
        </w:rPr>
        <w:t xml:space="preserve"> </w:t>
      </w:r>
      <w:r w:rsidRPr="00AF1BEC">
        <w:rPr>
          <w:sz w:val="28"/>
          <w:szCs w:val="28"/>
        </w:rPr>
        <w:t>Пояснительная записка (ф. 0503160)</w:t>
      </w:r>
      <w:r w:rsidR="00A34253">
        <w:rPr>
          <w:sz w:val="28"/>
          <w:szCs w:val="28"/>
        </w:rPr>
        <w:t>, в</w:t>
      </w:r>
      <w:r w:rsidR="00534991">
        <w:rPr>
          <w:spacing w:val="11"/>
          <w:sz w:val="28"/>
          <w:szCs w:val="28"/>
        </w:rPr>
        <w:t xml:space="preserve"> состав</w:t>
      </w:r>
      <w:r w:rsidR="00A34253">
        <w:rPr>
          <w:spacing w:val="11"/>
          <w:sz w:val="28"/>
          <w:szCs w:val="28"/>
        </w:rPr>
        <w:t xml:space="preserve"> которой</w:t>
      </w:r>
      <w:r w:rsidR="00534991">
        <w:rPr>
          <w:spacing w:val="11"/>
          <w:sz w:val="28"/>
          <w:szCs w:val="28"/>
        </w:rPr>
        <w:t xml:space="preserve"> включены следу</w:t>
      </w:r>
      <w:r w:rsidR="00534991">
        <w:rPr>
          <w:spacing w:val="11"/>
          <w:sz w:val="28"/>
          <w:szCs w:val="28"/>
        </w:rPr>
        <w:t>ю</w:t>
      </w:r>
      <w:r w:rsidR="00534991">
        <w:rPr>
          <w:spacing w:val="11"/>
          <w:sz w:val="28"/>
          <w:szCs w:val="28"/>
        </w:rPr>
        <w:t>щие</w:t>
      </w:r>
      <w:r w:rsidR="00534991">
        <w:rPr>
          <w:spacing w:val="11"/>
          <w:sz w:val="28"/>
          <w:szCs w:val="28"/>
          <w:vertAlign w:val="superscript"/>
        </w:rPr>
        <w:t xml:space="preserve"> </w:t>
      </w:r>
      <w:r w:rsidR="00534991">
        <w:rPr>
          <w:spacing w:val="11"/>
          <w:sz w:val="28"/>
          <w:szCs w:val="28"/>
        </w:rPr>
        <w:t>приложения:</w:t>
      </w:r>
      <w:r w:rsidR="00534991">
        <w:rPr>
          <w:spacing w:val="11"/>
          <w:sz w:val="28"/>
        </w:rPr>
        <w:t xml:space="preserve"> </w:t>
      </w:r>
    </w:p>
    <w:p w:rsidR="00534991" w:rsidRDefault="00A34253" w:rsidP="00F04BC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– С</w:t>
      </w:r>
      <w:r w:rsidR="00534991">
        <w:rPr>
          <w:rFonts w:ascii="Times New Roman" w:hAnsi="Times New Roman"/>
          <w:color w:val="000000"/>
          <w:spacing w:val="1"/>
          <w:sz w:val="28"/>
          <w:szCs w:val="28"/>
        </w:rPr>
        <w:t xml:space="preserve">ведения о количестве подведомственных  получателей бюджетных средств </w:t>
      </w:r>
      <w:r w:rsidR="00534991">
        <w:rPr>
          <w:rFonts w:ascii="Times New Roman" w:hAnsi="Times New Roman"/>
          <w:color w:val="000000"/>
          <w:sz w:val="28"/>
          <w:szCs w:val="28"/>
        </w:rPr>
        <w:t>(ф. 0503161);</w:t>
      </w:r>
    </w:p>
    <w:p w:rsidR="00534991" w:rsidRDefault="00534991" w:rsidP="00F04B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результатах деятельности (ф. 0503162);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изменениях бюджетной росписи главного распорядителя бюджетных средств, главного администратора источников финансирования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фицита бюджета  (ф. 0503163);</w:t>
      </w:r>
    </w:p>
    <w:p w:rsidR="00534991" w:rsidRPr="00AF1BEC" w:rsidRDefault="00534991" w:rsidP="00F04BC3">
      <w:pPr>
        <w:pStyle w:val="msonormalbullet2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Сведения об исполнении бюджета на 01.01.2013г. (ф. 0503164)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исполнении мероприятий в рамках целевых программ в 2013 году (ф.0503166).</w:t>
      </w:r>
    </w:p>
    <w:p w:rsidR="00534991" w:rsidRPr="00AF1BEC" w:rsidRDefault="00534991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движении нефинансовых активов (ф. 0503168)</w:t>
      </w:r>
    </w:p>
    <w:p w:rsidR="00534991" w:rsidRDefault="00534991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Сведения дебиторской и кредиторской задолженности ведения (ф. 0503169). 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об основных направлениях деятельности. Таблица № 1;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мерах по повышению эффективности расходования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жетных средств на 01.01.2014 г. Таблица № 2;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об особенностях ведения бюджетного учета Таблица № 4;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проведении инвентаризаций на 01.01.2014 года. Таблица № 6;</w:t>
      </w:r>
    </w:p>
    <w:p w:rsidR="00A34253" w:rsidRDefault="00A34253" w:rsidP="00F04B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Сведения о результатах внешних контрольных мероприятий на 01.01.2014 г. Таблица № 7;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финансовых вложениях получателя бюджетных средств, администратора источников финансирования дефицита бюджета (ф. 0503171)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государственном (муниципальном) долге (ф. 0503172)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об изменении остатков валюты баланса по состоянию на 01.01.201</w:t>
      </w:r>
      <w:r w:rsidR="00A34253">
        <w:rPr>
          <w:rFonts w:ascii="Times New Roman" w:hAnsi="Times New Roman" w:cs="Times New Roman"/>
          <w:sz w:val="28"/>
          <w:szCs w:val="28"/>
        </w:rPr>
        <w:t>4</w:t>
      </w:r>
      <w:r w:rsidR="001554D5" w:rsidRPr="00AF1BEC">
        <w:rPr>
          <w:rFonts w:ascii="Times New Roman" w:hAnsi="Times New Roman" w:cs="Times New Roman"/>
          <w:sz w:val="28"/>
          <w:szCs w:val="28"/>
        </w:rPr>
        <w:t>г</w:t>
      </w:r>
      <w:r w:rsidR="00F04BC3">
        <w:rPr>
          <w:rFonts w:ascii="Times New Roman" w:hAnsi="Times New Roman" w:cs="Times New Roman"/>
          <w:sz w:val="28"/>
          <w:szCs w:val="28"/>
        </w:rPr>
        <w:t>.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(ф. 0503173)</w:t>
      </w:r>
      <w:r w:rsidR="00C24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 недостачах и хищениях денежных средств и материальных ценностей на 01.01.201</w:t>
      </w:r>
      <w:r w:rsidR="00A34253">
        <w:rPr>
          <w:rFonts w:ascii="Times New Roman" w:hAnsi="Times New Roman" w:cs="Times New Roman"/>
          <w:sz w:val="28"/>
          <w:szCs w:val="28"/>
        </w:rPr>
        <w:t>4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г. (ф. 0503176)</w:t>
      </w:r>
    </w:p>
    <w:p w:rsidR="001554D5" w:rsidRDefault="003C6579" w:rsidP="00F04B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1554D5" w:rsidRPr="00AF1BEC">
        <w:rPr>
          <w:rFonts w:ascii="Times New Roman" w:hAnsi="Times New Roman" w:cs="Times New Roman"/>
          <w:sz w:val="28"/>
          <w:szCs w:val="28"/>
        </w:rPr>
        <w:t xml:space="preserve"> Сведения об использовании информационно-коммуникационных те</w:t>
      </w:r>
      <w:r w:rsidR="001554D5" w:rsidRPr="00AF1BEC">
        <w:rPr>
          <w:rFonts w:ascii="Times New Roman" w:hAnsi="Times New Roman" w:cs="Times New Roman"/>
          <w:sz w:val="28"/>
          <w:szCs w:val="28"/>
        </w:rPr>
        <w:t>х</w:t>
      </w:r>
      <w:r w:rsidR="001554D5" w:rsidRPr="00AF1BEC">
        <w:rPr>
          <w:rFonts w:ascii="Times New Roman" w:hAnsi="Times New Roman" w:cs="Times New Roman"/>
          <w:sz w:val="28"/>
          <w:szCs w:val="28"/>
        </w:rPr>
        <w:t>нологий (ф. 0503177)</w:t>
      </w:r>
    </w:p>
    <w:p w:rsidR="00D5182E" w:rsidRPr="00FD5B01" w:rsidRDefault="00D5182E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Бюджетная отчетность по своему составу соответствует требованиям, у</w:t>
      </w:r>
      <w:r w:rsidRPr="00FD5B01">
        <w:rPr>
          <w:rFonts w:ascii="Times New Roman" w:hAnsi="Times New Roman" w:cs="Times New Roman"/>
          <w:sz w:val="28"/>
          <w:szCs w:val="28"/>
        </w:rPr>
        <w:t>с</w:t>
      </w:r>
      <w:r w:rsidRPr="00FD5B01">
        <w:rPr>
          <w:rFonts w:ascii="Times New Roman" w:hAnsi="Times New Roman" w:cs="Times New Roman"/>
          <w:sz w:val="28"/>
          <w:szCs w:val="28"/>
        </w:rPr>
        <w:t xml:space="preserve">тановленным приказом Министерства финансов Российской Федерации от </w:t>
      </w:r>
      <w:r w:rsidRPr="00BE3CDB">
        <w:rPr>
          <w:rFonts w:ascii="Times New Roman" w:hAnsi="Times New Roman" w:cs="Times New Roman"/>
          <w:sz w:val="28"/>
          <w:szCs w:val="28"/>
        </w:rPr>
        <w:t>28.12.2010 года № 191н</w:t>
      </w:r>
      <w:r w:rsidRPr="00FD5B01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</w:t>
      </w:r>
    </w:p>
    <w:p w:rsidR="00991539" w:rsidRDefault="00991539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82E" w:rsidRDefault="00D5182E" w:rsidP="00D5182E">
      <w:pPr>
        <w:spacing w:line="240" w:lineRule="auto"/>
        <w:ind w:firstLine="708"/>
        <w:contextualSpacing/>
        <w:jc w:val="both"/>
        <w:rPr>
          <w:color w:val="FF0000"/>
          <w:sz w:val="28"/>
          <w:szCs w:val="28"/>
        </w:rPr>
      </w:pPr>
      <w:r w:rsidRPr="00C8306F">
        <w:rPr>
          <w:rFonts w:ascii="Times New Roman" w:hAnsi="Times New Roman" w:cs="Times New Roman"/>
          <w:sz w:val="28"/>
          <w:szCs w:val="28"/>
        </w:rPr>
        <w:t>В ходе внешней проверки проанализированы  нормативные правовые а</w:t>
      </w:r>
      <w:r w:rsidRPr="00C8306F">
        <w:rPr>
          <w:rFonts w:ascii="Times New Roman" w:hAnsi="Times New Roman" w:cs="Times New Roman"/>
          <w:sz w:val="28"/>
          <w:szCs w:val="28"/>
        </w:rPr>
        <w:t>к</w:t>
      </w:r>
      <w:r w:rsidRPr="00C8306F">
        <w:rPr>
          <w:rFonts w:ascii="Times New Roman" w:hAnsi="Times New Roman" w:cs="Times New Roman"/>
          <w:sz w:val="28"/>
          <w:szCs w:val="28"/>
        </w:rPr>
        <w:t>ты, регулирующие бюджетный процесс, в том числе по формированию и и</w:t>
      </w:r>
      <w:r w:rsidRPr="00C8306F">
        <w:rPr>
          <w:rFonts w:ascii="Times New Roman" w:hAnsi="Times New Roman" w:cs="Times New Roman"/>
          <w:sz w:val="28"/>
          <w:szCs w:val="28"/>
        </w:rPr>
        <w:t>с</w:t>
      </w:r>
      <w:r w:rsidRPr="00C8306F">
        <w:rPr>
          <w:rFonts w:ascii="Times New Roman" w:hAnsi="Times New Roman" w:cs="Times New Roman"/>
          <w:sz w:val="28"/>
          <w:szCs w:val="28"/>
        </w:rPr>
        <w:t>полнению местного бюджета.</w:t>
      </w:r>
      <w:r>
        <w:rPr>
          <w:color w:val="FF0000"/>
          <w:sz w:val="28"/>
          <w:szCs w:val="28"/>
        </w:rPr>
        <w:t xml:space="preserve"> </w:t>
      </w:r>
    </w:p>
    <w:p w:rsidR="00AD258A" w:rsidRPr="00585A17" w:rsidRDefault="00AD258A" w:rsidP="00AD25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бюджетном процессе, утверждено</w:t>
      </w:r>
      <w:r w:rsidR="00585A17"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тридцать ше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85A17">
        <w:rPr>
          <w:rFonts w:ascii="Times New Roman" w:hAnsi="Times New Roman" w:cs="Times New Roman"/>
          <w:color w:val="000000" w:themeColor="text1"/>
          <w:sz w:val="28"/>
          <w:szCs w:val="28"/>
        </w:rPr>
        <w:t>той сессии Совета Славянского городского поселения от 27.06.2008 года № 12 «Об утверждении Положения о бюджетном процессе в Славянском городском поселении Славянского района».</w:t>
      </w:r>
      <w:r w:rsidRPr="00585A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258A" w:rsidRPr="009626F2" w:rsidRDefault="00AD258A" w:rsidP="00AD25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F2">
        <w:rPr>
          <w:rFonts w:ascii="Times New Roman" w:hAnsi="Times New Roman" w:cs="Times New Roman"/>
          <w:sz w:val="28"/>
          <w:szCs w:val="28"/>
        </w:rPr>
        <w:t>Изменения в Положение о бюджетном процессе, утверждены решением тридцать восьмой сессии Совета Славянского городского поселения от 30.05.2012 года №2.</w:t>
      </w:r>
    </w:p>
    <w:p w:rsidR="00334FB7" w:rsidRPr="004F6E31" w:rsidRDefault="00334FB7" w:rsidP="00334F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4F6E31"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6E31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6E3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6E31"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6E31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6E31">
        <w:rPr>
          <w:rFonts w:ascii="Times New Roman" w:hAnsi="Times New Roman" w:cs="Times New Roman"/>
          <w:sz w:val="28"/>
          <w:szCs w:val="28"/>
        </w:rPr>
        <w:t xml:space="preserve"> </w:t>
      </w:r>
      <w:r w:rsidR="00AD258A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Pr="004F6E31">
        <w:rPr>
          <w:rFonts w:ascii="Times New Roman" w:hAnsi="Times New Roman" w:cs="Times New Roman"/>
          <w:sz w:val="28"/>
          <w:szCs w:val="28"/>
        </w:rPr>
        <w:t>утверждены основные характеристики бюджета Сл</w:t>
      </w:r>
      <w:r w:rsidRPr="004F6E31">
        <w:rPr>
          <w:rFonts w:ascii="Times New Roman" w:hAnsi="Times New Roman" w:cs="Times New Roman"/>
          <w:sz w:val="28"/>
          <w:szCs w:val="28"/>
        </w:rPr>
        <w:t>а</w:t>
      </w:r>
      <w:r w:rsidRPr="004F6E31">
        <w:rPr>
          <w:rFonts w:ascii="Times New Roman" w:hAnsi="Times New Roman" w:cs="Times New Roman"/>
          <w:sz w:val="28"/>
          <w:szCs w:val="28"/>
        </w:rPr>
        <w:t>вянского городского поселения Славянского района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6E31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доходов в сумме </w:t>
      </w:r>
      <w:r>
        <w:rPr>
          <w:rFonts w:ascii="Times New Roman" w:hAnsi="Times New Roman" w:cs="Times New Roman"/>
          <w:sz w:val="28"/>
          <w:szCs w:val="28"/>
        </w:rPr>
        <w:t xml:space="preserve">255012400 </w:t>
      </w:r>
      <w:r w:rsidRPr="004F6E31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334FB7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расходов в сумме  25</w:t>
      </w:r>
      <w:r>
        <w:rPr>
          <w:rFonts w:ascii="Times New Roman" w:hAnsi="Times New Roman" w:cs="Times New Roman"/>
          <w:sz w:val="28"/>
          <w:szCs w:val="28"/>
        </w:rPr>
        <w:t>5762400</w:t>
      </w:r>
      <w:r w:rsidRPr="004F6E31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-объем дефицита бюджета 750000 рублей. </w:t>
      </w:r>
    </w:p>
    <w:p w:rsidR="00334FB7" w:rsidRPr="004F6E31" w:rsidRDefault="00334FB7" w:rsidP="00334FB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</w:t>
      </w:r>
      <w:r w:rsidRPr="004F6E31">
        <w:rPr>
          <w:rFonts w:ascii="Times New Roman" w:hAnsi="Times New Roman" w:cs="Times New Roman"/>
          <w:sz w:val="28"/>
          <w:szCs w:val="28"/>
        </w:rPr>
        <w:t>ч</w:t>
      </w:r>
      <w:r w:rsidRPr="004F6E31">
        <w:rPr>
          <w:rFonts w:ascii="Times New Roman" w:hAnsi="Times New Roman" w:cs="Times New Roman"/>
          <w:sz w:val="28"/>
          <w:szCs w:val="28"/>
        </w:rPr>
        <w:t xml:space="preserve">ных нормативных обязательств в сумме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6E3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4F6E31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6E31"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Принятым решением сессии определ</w:t>
      </w:r>
      <w:r w:rsidR="00225AD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ны </w:t>
      </w:r>
      <w:r w:rsidR="00D5182E" w:rsidRPr="00D31C37">
        <w:rPr>
          <w:rFonts w:ascii="Times New Roman" w:hAnsi="Times New Roman" w:cs="Times New Roman"/>
          <w:sz w:val="28"/>
          <w:szCs w:val="28"/>
        </w:rPr>
        <w:t>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доходов бю</w:t>
      </w:r>
      <w:r w:rsidR="00D5182E" w:rsidRPr="00D31C37">
        <w:rPr>
          <w:rFonts w:ascii="Times New Roman" w:hAnsi="Times New Roman" w:cs="Times New Roman"/>
          <w:sz w:val="28"/>
          <w:szCs w:val="28"/>
        </w:rPr>
        <w:t>д</w:t>
      </w:r>
      <w:r w:rsidR="00D5182E" w:rsidRPr="00D31C37">
        <w:rPr>
          <w:rFonts w:ascii="Times New Roman" w:hAnsi="Times New Roman" w:cs="Times New Roman"/>
          <w:sz w:val="28"/>
          <w:szCs w:val="28"/>
        </w:rPr>
        <w:t>жета Славянского городского поселения Славянского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  к решению 4</w:t>
      </w:r>
      <w:r w:rsidR="004A46B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сессии от 28.11.2012 №5):</w:t>
      </w:r>
    </w:p>
    <w:p w:rsidR="00B53892" w:rsidRDefault="00D5182E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C37">
        <w:rPr>
          <w:rFonts w:ascii="Times New Roman" w:hAnsi="Times New Roman" w:cs="Times New Roman"/>
          <w:sz w:val="28"/>
          <w:szCs w:val="28"/>
        </w:rPr>
        <w:t xml:space="preserve"> </w:t>
      </w:r>
      <w:r w:rsidR="00B53892">
        <w:rPr>
          <w:rFonts w:ascii="Times New Roman" w:hAnsi="Times New Roman" w:cs="Times New Roman"/>
          <w:sz w:val="28"/>
          <w:szCs w:val="28"/>
        </w:rPr>
        <w:t>–</w:t>
      </w:r>
      <w:r w:rsidRPr="00D31C37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России по Краснодарскому краю</w:t>
      </w:r>
      <w:r w:rsidR="00B53892"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5182E" w:rsidRPr="00BE3CD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D5182E" w:rsidRPr="00D31C37">
        <w:rPr>
          <w:rFonts w:ascii="Times New Roman" w:hAnsi="Times New Roman" w:cs="Times New Roman"/>
          <w:sz w:val="28"/>
          <w:szCs w:val="28"/>
        </w:rPr>
        <w:t>имущественных отношений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3892" w:rsidRDefault="00B53892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Министерство экономики Краснодарского края;</w:t>
      </w:r>
    </w:p>
    <w:p w:rsidR="00B53892" w:rsidRDefault="00B53892" w:rsidP="00B53892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Департамент природных ресурсов Краснодарского края;</w:t>
      </w:r>
    </w:p>
    <w:p w:rsidR="00B53892" w:rsidRDefault="00B65675" w:rsidP="00B53892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53892">
        <w:rPr>
          <w:rFonts w:ascii="Times New Roman" w:hAnsi="Times New Roman" w:cs="Times New Roman"/>
          <w:sz w:val="28"/>
          <w:szCs w:val="28"/>
        </w:rPr>
        <w:t>Министерство финансов Краснодарского края ;</w:t>
      </w:r>
    </w:p>
    <w:p w:rsidR="00D5182E" w:rsidRPr="00D31C37" w:rsidRDefault="00B65675" w:rsidP="00D5182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Администрация </w:t>
      </w:r>
      <w:r w:rsidR="00D5182E" w:rsidRPr="00D31C37">
        <w:rPr>
          <w:rFonts w:ascii="Times New Roman" w:hAnsi="Times New Roman" w:cs="Times New Roman"/>
          <w:sz w:val="28"/>
          <w:szCs w:val="28"/>
        </w:rPr>
        <w:t>Славянско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5182E" w:rsidRPr="00D31C37">
        <w:rPr>
          <w:rFonts w:ascii="Times New Roman" w:hAnsi="Times New Roman" w:cs="Times New Roman"/>
          <w:sz w:val="28"/>
          <w:szCs w:val="28"/>
        </w:rPr>
        <w:t xml:space="preserve"> Славянского ра</w:t>
      </w:r>
      <w:r w:rsidR="00D5182E" w:rsidRPr="00D31C37">
        <w:rPr>
          <w:rFonts w:ascii="Times New Roman" w:hAnsi="Times New Roman" w:cs="Times New Roman"/>
          <w:sz w:val="28"/>
          <w:szCs w:val="28"/>
        </w:rPr>
        <w:t>й</w:t>
      </w:r>
      <w:r w:rsidR="00D5182E" w:rsidRPr="00D31C37">
        <w:rPr>
          <w:rFonts w:ascii="Times New Roman" w:hAnsi="Times New Roman" w:cs="Times New Roman"/>
          <w:sz w:val="28"/>
          <w:szCs w:val="28"/>
        </w:rPr>
        <w:t>она.</w:t>
      </w:r>
    </w:p>
    <w:p w:rsidR="001554D5" w:rsidRPr="00FD5B0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Рассмотрев отчет об исполнении бюджета городского поселения за 201</w:t>
      </w:r>
      <w:r w:rsidR="00B65675">
        <w:rPr>
          <w:rFonts w:ascii="Times New Roman" w:hAnsi="Times New Roman" w:cs="Times New Roman"/>
          <w:sz w:val="28"/>
          <w:szCs w:val="28"/>
        </w:rPr>
        <w:t>3</w:t>
      </w:r>
      <w:r w:rsidR="00AD258A">
        <w:rPr>
          <w:rFonts w:ascii="Times New Roman" w:hAnsi="Times New Roman" w:cs="Times New Roman"/>
          <w:sz w:val="28"/>
          <w:szCs w:val="28"/>
        </w:rPr>
        <w:t xml:space="preserve"> </w:t>
      </w:r>
      <w:r w:rsidRPr="00FD5B01">
        <w:rPr>
          <w:rFonts w:ascii="Times New Roman" w:hAnsi="Times New Roman" w:cs="Times New Roman"/>
          <w:sz w:val="28"/>
          <w:szCs w:val="28"/>
        </w:rPr>
        <w:t>год, необходимо отметить следующее</w:t>
      </w:r>
      <w:r w:rsidR="003C6579">
        <w:rPr>
          <w:rFonts w:ascii="Times New Roman" w:hAnsi="Times New Roman" w:cs="Times New Roman"/>
          <w:sz w:val="28"/>
          <w:szCs w:val="28"/>
        </w:rPr>
        <w:t>:</w:t>
      </w:r>
    </w:p>
    <w:p w:rsidR="006747E1" w:rsidRPr="002423D8" w:rsidRDefault="00626D12" w:rsidP="000F0602">
      <w:pPr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B65675" w:rsidRPr="002A2F75">
        <w:rPr>
          <w:rFonts w:ascii="Times New Roman" w:hAnsi="Times New Roman" w:cs="Times New Roman"/>
          <w:sz w:val="28"/>
          <w:szCs w:val="28"/>
        </w:rPr>
        <w:t>Решениями  сессий Совета Славянского городского пос</w:t>
      </w:r>
      <w:r w:rsidR="00B65675" w:rsidRPr="002A2F75">
        <w:rPr>
          <w:rFonts w:ascii="Times New Roman" w:hAnsi="Times New Roman" w:cs="Times New Roman"/>
          <w:sz w:val="28"/>
          <w:szCs w:val="28"/>
        </w:rPr>
        <w:t>е</w:t>
      </w:r>
      <w:r w:rsidR="00B65675" w:rsidRPr="002A2F75">
        <w:rPr>
          <w:rFonts w:ascii="Times New Roman" w:hAnsi="Times New Roman" w:cs="Times New Roman"/>
          <w:sz w:val="28"/>
          <w:szCs w:val="28"/>
        </w:rPr>
        <w:t>ления</w:t>
      </w:r>
      <w:r w:rsidR="00B65675">
        <w:rPr>
          <w:rFonts w:ascii="Times New Roman" w:hAnsi="Times New Roman" w:cs="Times New Roman"/>
          <w:sz w:val="28"/>
          <w:szCs w:val="28"/>
        </w:rPr>
        <w:t xml:space="preserve"> </w:t>
      </w:r>
      <w:r w:rsidR="00AD258A">
        <w:rPr>
          <w:rFonts w:ascii="Times New Roman" w:hAnsi="Times New Roman" w:cs="Times New Roman"/>
          <w:sz w:val="28"/>
          <w:szCs w:val="28"/>
        </w:rPr>
        <w:t xml:space="preserve">10 раз </w:t>
      </w:r>
      <w:r w:rsidR="00B65675">
        <w:rPr>
          <w:rFonts w:ascii="Times New Roman" w:hAnsi="Times New Roman" w:cs="Times New Roman"/>
          <w:sz w:val="28"/>
          <w:szCs w:val="28"/>
        </w:rPr>
        <w:t>вносились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  уточн</w:t>
      </w:r>
      <w:r w:rsidR="00B65675">
        <w:rPr>
          <w:rFonts w:ascii="Times New Roman" w:hAnsi="Times New Roman" w:cs="Times New Roman"/>
          <w:sz w:val="28"/>
          <w:szCs w:val="28"/>
        </w:rPr>
        <w:t>ения в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 нормативно правовые акты о бюджете, в части изменения основных характеристик бюджета,  исходя из чего, поселению необходимо повысить качество бюджетного планирования.  </w:t>
      </w:r>
      <w:r w:rsidR="006747E1" w:rsidRPr="002423D8">
        <w:rPr>
          <w:sz w:val="28"/>
          <w:szCs w:val="28"/>
        </w:rPr>
        <w:t xml:space="preserve">       </w:t>
      </w:r>
      <w:r w:rsidR="006747E1">
        <w:rPr>
          <w:sz w:val="28"/>
          <w:szCs w:val="28"/>
        </w:rPr>
        <w:t xml:space="preserve"> </w:t>
      </w:r>
      <w:r w:rsidR="006747E1" w:rsidRPr="002423D8">
        <w:rPr>
          <w:sz w:val="28"/>
          <w:szCs w:val="28"/>
        </w:rPr>
        <w:t xml:space="preserve"> </w:t>
      </w:r>
      <w:r w:rsidR="00370971">
        <w:rPr>
          <w:sz w:val="28"/>
          <w:szCs w:val="28"/>
        </w:rPr>
        <w:t xml:space="preserve"> 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tbl>
      <w:tblPr>
        <w:tblStyle w:val="a5"/>
        <w:tblW w:w="8460" w:type="dxa"/>
        <w:tblInd w:w="108" w:type="dxa"/>
        <w:tblLayout w:type="fixed"/>
        <w:tblLook w:val="01E0"/>
      </w:tblPr>
      <w:tblGrid>
        <w:gridCol w:w="1260"/>
        <w:gridCol w:w="1440"/>
        <w:gridCol w:w="900"/>
        <w:gridCol w:w="1800"/>
        <w:gridCol w:w="1440"/>
        <w:gridCol w:w="1620"/>
      </w:tblGrid>
      <w:tr w:rsidR="00334FB7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</w:tr>
      <w:tr w:rsidR="00334FB7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Сессия Совета 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№ в</w:t>
            </w:r>
            <w:r w:rsidRPr="007355F8">
              <w:rPr>
                <w:sz w:val="22"/>
                <w:szCs w:val="22"/>
              </w:rPr>
              <w:t>о</w:t>
            </w:r>
            <w:r w:rsidRPr="007355F8">
              <w:rPr>
                <w:sz w:val="22"/>
                <w:szCs w:val="22"/>
              </w:rPr>
              <w:t>проса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объем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</w:t>
            </w:r>
            <w:r w:rsidRPr="007355F8">
              <w:rPr>
                <w:sz w:val="22"/>
                <w:szCs w:val="22"/>
              </w:rPr>
              <w:t>ъ</w:t>
            </w:r>
            <w:r w:rsidRPr="007355F8">
              <w:rPr>
                <w:sz w:val="22"/>
                <w:szCs w:val="22"/>
              </w:rPr>
              <w:t>ем расходов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профицит,    - дефицит</w:t>
            </w:r>
          </w:p>
          <w:p w:rsidR="00334FB7" w:rsidRPr="007355F8" w:rsidRDefault="00334FB7" w:rsidP="000F0602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34FB7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ind w:right="-108"/>
              <w:contextualSpacing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FB7" w:rsidRPr="007355F8" w:rsidRDefault="00334FB7" w:rsidP="000F0602">
            <w:pPr>
              <w:contextualSpacing/>
              <w:jc w:val="center"/>
            </w:pP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center"/>
              <w:rPr>
                <w:sz w:val="24"/>
                <w:szCs w:val="24"/>
              </w:rPr>
            </w:pPr>
            <w: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both"/>
              <w:rPr>
                <w:sz w:val="24"/>
                <w:szCs w:val="24"/>
              </w:rPr>
            </w:pPr>
            <w:r>
              <w:t>23.01.2013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right"/>
              <w:rPr>
                <w:sz w:val="24"/>
                <w:szCs w:val="24"/>
              </w:rPr>
            </w:pPr>
            <w:r>
              <w:t>252477246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right"/>
              <w:rPr>
                <w:sz w:val="24"/>
                <w:szCs w:val="24"/>
              </w:rPr>
            </w:pPr>
            <w:r>
              <w:t>259453303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0211CC" w:rsidP="000211CC">
            <w:pPr>
              <w:contextualSpacing/>
              <w:jc w:val="right"/>
              <w:rPr>
                <w:sz w:val="24"/>
                <w:szCs w:val="24"/>
              </w:rPr>
            </w:pPr>
            <w:r>
              <w:t>6976057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both"/>
              <w:rPr>
                <w:sz w:val="24"/>
                <w:szCs w:val="24"/>
              </w:rPr>
            </w:pPr>
            <w:r>
              <w:t>27.03.2013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right"/>
              <w:rPr>
                <w:sz w:val="24"/>
                <w:szCs w:val="24"/>
              </w:rPr>
            </w:pPr>
            <w:r>
              <w:t>259970646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right"/>
              <w:rPr>
                <w:sz w:val="24"/>
                <w:szCs w:val="24"/>
              </w:rPr>
            </w:pPr>
            <w:r>
              <w:t>313946703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D96366" w:rsidP="00D96366">
            <w:pPr>
              <w:contextualSpacing/>
              <w:jc w:val="right"/>
              <w:rPr>
                <w:sz w:val="24"/>
                <w:szCs w:val="24"/>
              </w:rPr>
            </w:pPr>
            <w:r>
              <w:t>53976057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D96366" w:rsidP="00D96366">
            <w:pPr>
              <w:contextualSpacing/>
              <w:jc w:val="center"/>
              <w:rPr>
                <w:sz w:val="24"/>
                <w:szCs w:val="24"/>
              </w:rPr>
            </w:pPr>
            <w: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D96366" w:rsidP="00D96366">
            <w:pPr>
              <w:contextualSpacing/>
              <w:jc w:val="both"/>
              <w:rPr>
                <w:sz w:val="24"/>
                <w:szCs w:val="24"/>
              </w:rPr>
            </w:pPr>
            <w:r>
              <w:t>16.05.2013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D96366" w:rsidP="00D96366">
            <w:pPr>
              <w:contextualSpacing/>
              <w:jc w:val="right"/>
              <w:rPr>
                <w:sz w:val="24"/>
                <w:szCs w:val="24"/>
              </w:rPr>
            </w:pPr>
            <w:r>
              <w:t>278893046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273284298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D96366" w:rsidP="00D96366">
            <w:pPr>
              <w:contextualSpacing/>
              <w:jc w:val="right"/>
              <w:rPr>
                <w:sz w:val="24"/>
                <w:szCs w:val="24"/>
              </w:rPr>
            </w:pPr>
            <w:r>
              <w:t>6976057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center"/>
              <w:rPr>
                <w:sz w:val="24"/>
                <w:szCs w:val="24"/>
              </w:rPr>
            </w:pPr>
            <w: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both"/>
              <w:rPr>
                <w:sz w:val="24"/>
                <w:szCs w:val="24"/>
              </w:rPr>
            </w:pPr>
            <w:r>
              <w:t>22</w:t>
            </w:r>
            <w:r w:rsidR="00AA312E" w:rsidRPr="00AA312E">
              <w:t>.</w:t>
            </w:r>
            <w:r>
              <w:t>05</w:t>
            </w:r>
            <w:r w:rsidR="00AA312E" w:rsidRPr="00AA312E">
              <w:t>.201</w:t>
            </w:r>
            <w: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278893046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285869103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6976057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center"/>
              <w:rPr>
                <w:sz w:val="24"/>
                <w:szCs w:val="24"/>
              </w:rPr>
            </w:pPr>
            <w: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both"/>
              <w:rPr>
                <w:sz w:val="24"/>
                <w:szCs w:val="24"/>
              </w:rPr>
            </w:pPr>
            <w:r>
              <w:t>31.07.2013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307493046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314512620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7019574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center"/>
              <w:rPr>
                <w:sz w:val="24"/>
                <w:szCs w:val="24"/>
              </w:rPr>
            </w:pPr>
            <w: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both"/>
              <w:rPr>
                <w:sz w:val="24"/>
                <w:szCs w:val="24"/>
              </w:rPr>
            </w:pPr>
            <w:r>
              <w:t>08.08.2013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312893046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319912620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480E22" w:rsidP="00480E22">
            <w:pPr>
              <w:contextualSpacing/>
              <w:jc w:val="right"/>
              <w:rPr>
                <w:sz w:val="24"/>
                <w:szCs w:val="24"/>
              </w:rPr>
            </w:pPr>
            <w:r>
              <w:t>7019574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056F25" w:rsidP="00056F25">
            <w:pPr>
              <w:contextualSpacing/>
              <w:jc w:val="center"/>
              <w:rPr>
                <w:sz w:val="24"/>
                <w:szCs w:val="24"/>
              </w:rPr>
            </w:pPr>
            <w: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056F25" w:rsidP="00056F25">
            <w:pPr>
              <w:contextualSpacing/>
              <w:jc w:val="both"/>
              <w:rPr>
                <w:sz w:val="24"/>
                <w:szCs w:val="24"/>
              </w:rPr>
            </w:pPr>
            <w:r>
              <w:t>25.09.2013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7E33B6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325722246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400741820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75019574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056F25" w:rsidP="00056F25">
            <w:pPr>
              <w:contextualSpacing/>
              <w:jc w:val="center"/>
              <w:rPr>
                <w:sz w:val="24"/>
                <w:szCs w:val="24"/>
              </w:rPr>
            </w:pPr>
            <w: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056F25" w:rsidP="00056F25">
            <w:pPr>
              <w:contextualSpacing/>
              <w:jc w:val="both"/>
              <w:rPr>
                <w:sz w:val="24"/>
                <w:szCs w:val="24"/>
              </w:rPr>
            </w:pPr>
            <w:r>
              <w:t>30.10.2013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F476A1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325722246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400741820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75019574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center"/>
              <w:rPr>
                <w:sz w:val="24"/>
                <w:szCs w:val="24"/>
              </w:rPr>
            </w:pP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both"/>
              <w:rPr>
                <w:sz w:val="24"/>
                <w:szCs w:val="24"/>
              </w:rPr>
            </w:pPr>
            <w:r>
              <w:t>27.11</w:t>
            </w:r>
            <w:r w:rsidR="003164AF" w:rsidRPr="002B79FF">
              <w:t>.201</w:t>
            </w:r>
            <w: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331670946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381690520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50019574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center"/>
              <w:rPr>
                <w:sz w:val="24"/>
                <w:szCs w:val="24"/>
              </w:rPr>
            </w:pPr>
            <w: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both"/>
              <w:rPr>
                <w:sz w:val="24"/>
                <w:szCs w:val="24"/>
              </w:rPr>
            </w:pPr>
            <w:r>
              <w:t>24.12.2013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308714646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383734220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056F25" w:rsidP="00056F25">
            <w:pPr>
              <w:contextualSpacing/>
              <w:jc w:val="right"/>
              <w:rPr>
                <w:sz w:val="24"/>
                <w:szCs w:val="24"/>
              </w:rPr>
            </w:pPr>
            <w:r>
              <w:t>75019574</w:t>
            </w:r>
          </w:p>
        </w:tc>
      </w:tr>
    </w:tbl>
    <w:p w:rsidR="001554D5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p w:rsidR="004E1961" w:rsidRPr="004F6E31" w:rsidRDefault="004E1961" w:rsidP="003C657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56 сессии Совета Славянского городского поселения от 25.09.2013 г.№1 «О </w:t>
      </w:r>
      <w:r w:rsidR="00A07C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несении изменений в решение сорок пятой сессии Совета</w:t>
      </w:r>
      <w:r w:rsidR="00A07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28.11.2</w:t>
      </w:r>
      <w:r w:rsidR="008C0E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12года №5 «О бюджете Славянского городского поселения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 на 2013 год» внесены изменения в предельные объемные показ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тели в соответствии с Бюджетным Кодексом Российской Федерации : </w:t>
      </w:r>
    </w:p>
    <w:p w:rsidR="004E1961" w:rsidRPr="00AC3A66" w:rsidRDefault="004E1961" w:rsidP="004E1961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>-размер резервного фонда, расходование которого производится в соответствии с утвержденным порядком, утвержден в сумме 2050,0 тыс. руб.;</w:t>
      </w:r>
    </w:p>
    <w:p w:rsidR="004E1961" w:rsidRPr="00AC3A66" w:rsidRDefault="004E1961" w:rsidP="004E1961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-предельный объем муниципального долга Славянского городского поселения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420</w:t>
      </w: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000,0 тыс. руб., в том числе:  верхний предел долга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долговым 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зательствам </w:t>
      </w: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 гарантиям  в сумме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420000,</w:t>
      </w: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>0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том 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 по </w:t>
      </w:r>
      <w:r w:rsidRPr="00AC3A6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 гарантиям  в сумме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1000,0 тыс. руб. </w:t>
      </w:r>
    </w:p>
    <w:p w:rsidR="00941D26" w:rsidRDefault="00941D26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14A7" w:rsidRDefault="002314A7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5AF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AD258A">
        <w:rPr>
          <w:rFonts w:ascii="Times New Roman" w:hAnsi="Times New Roman" w:cs="Times New Roman"/>
          <w:sz w:val="28"/>
          <w:szCs w:val="28"/>
        </w:rPr>
        <w:t>61</w:t>
      </w:r>
      <w:r w:rsidRPr="00B735AF">
        <w:rPr>
          <w:rFonts w:ascii="Times New Roman" w:hAnsi="Times New Roman" w:cs="Times New Roman"/>
          <w:sz w:val="28"/>
          <w:szCs w:val="28"/>
        </w:rPr>
        <w:t xml:space="preserve"> сессии  от </w:t>
      </w:r>
      <w:r w:rsidR="00AD258A">
        <w:rPr>
          <w:rFonts w:ascii="Times New Roman" w:hAnsi="Times New Roman" w:cs="Times New Roman"/>
          <w:sz w:val="28"/>
          <w:szCs w:val="28"/>
        </w:rPr>
        <w:t>24</w:t>
      </w:r>
      <w:r w:rsidRPr="00B735AF">
        <w:rPr>
          <w:rFonts w:ascii="Times New Roman" w:hAnsi="Times New Roman" w:cs="Times New Roman"/>
          <w:sz w:val="28"/>
          <w:szCs w:val="28"/>
        </w:rPr>
        <w:t>.12.201</w:t>
      </w:r>
      <w:r w:rsidR="00AD258A">
        <w:rPr>
          <w:rFonts w:ascii="Times New Roman" w:hAnsi="Times New Roman" w:cs="Times New Roman"/>
          <w:sz w:val="28"/>
          <w:szCs w:val="28"/>
        </w:rPr>
        <w:t>3</w:t>
      </w:r>
      <w:r w:rsidRPr="00B735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258A">
        <w:rPr>
          <w:rFonts w:ascii="Times New Roman" w:hAnsi="Times New Roman" w:cs="Times New Roman"/>
          <w:sz w:val="28"/>
          <w:szCs w:val="28"/>
        </w:rPr>
        <w:t xml:space="preserve"> </w:t>
      </w:r>
      <w:r w:rsidRPr="00B735AF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AD258A">
        <w:rPr>
          <w:rFonts w:ascii="Times New Roman" w:hAnsi="Times New Roman" w:cs="Times New Roman"/>
          <w:sz w:val="28"/>
          <w:szCs w:val="28"/>
        </w:rPr>
        <w:t xml:space="preserve">ы уточненные  </w:t>
      </w:r>
      <w:r w:rsidRPr="00B735AF">
        <w:rPr>
          <w:rFonts w:ascii="Times New Roman" w:hAnsi="Times New Roman" w:cs="Times New Roman"/>
          <w:sz w:val="28"/>
          <w:szCs w:val="28"/>
        </w:rPr>
        <w:t xml:space="preserve"> осно</w:t>
      </w:r>
      <w:r w:rsidRPr="00B735AF">
        <w:rPr>
          <w:rFonts w:ascii="Times New Roman" w:hAnsi="Times New Roman" w:cs="Times New Roman"/>
          <w:sz w:val="28"/>
          <w:szCs w:val="28"/>
        </w:rPr>
        <w:t>в</w:t>
      </w:r>
      <w:r w:rsidRPr="00B735AF">
        <w:rPr>
          <w:rFonts w:ascii="Times New Roman" w:hAnsi="Times New Roman" w:cs="Times New Roman"/>
          <w:sz w:val="28"/>
          <w:szCs w:val="28"/>
        </w:rPr>
        <w:t>ные характеристики бюджета Славянского городского поселения:</w:t>
      </w:r>
    </w:p>
    <w:p w:rsidR="002314A7" w:rsidRPr="004F6E31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6E31">
        <w:rPr>
          <w:rFonts w:ascii="Times New Roman" w:hAnsi="Times New Roman" w:cs="Times New Roman"/>
          <w:sz w:val="28"/>
          <w:szCs w:val="28"/>
        </w:rPr>
        <w:t xml:space="preserve">общий объём доходов в сумме </w:t>
      </w:r>
      <w:r w:rsidR="00AD258A">
        <w:rPr>
          <w:rFonts w:ascii="Times New Roman" w:hAnsi="Times New Roman" w:cs="Times New Roman"/>
          <w:sz w:val="28"/>
          <w:szCs w:val="28"/>
        </w:rPr>
        <w:t>308</w:t>
      </w:r>
      <w:r w:rsidR="00E56B94">
        <w:rPr>
          <w:rFonts w:ascii="Times New Roman" w:hAnsi="Times New Roman" w:cs="Times New Roman"/>
          <w:sz w:val="28"/>
          <w:szCs w:val="28"/>
        </w:rPr>
        <w:t>7</w:t>
      </w:r>
      <w:r w:rsidR="00AD258A">
        <w:rPr>
          <w:rFonts w:ascii="Times New Roman" w:hAnsi="Times New Roman" w:cs="Times New Roman"/>
          <w:sz w:val="28"/>
          <w:szCs w:val="28"/>
        </w:rPr>
        <w:t>14</w:t>
      </w:r>
      <w:r w:rsidR="00E56B94">
        <w:rPr>
          <w:rFonts w:ascii="Times New Roman" w:hAnsi="Times New Roman" w:cs="Times New Roman"/>
          <w:sz w:val="28"/>
          <w:szCs w:val="28"/>
        </w:rPr>
        <w:t>,6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314A7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расходов в сумме  </w:t>
      </w:r>
      <w:r w:rsidR="00E56B94">
        <w:rPr>
          <w:rFonts w:ascii="Times New Roman" w:hAnsi="Times New Roman" w:cs="Times New Roman"/>
          <w:sz w:val="28"/>
          <w:szCs w:val="28"/>
        </w:rPr>
        <w:t>383734,2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56B94" w:rsidRDefault="00E56B94" w:rsidP="00E56B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4F6E31">
        <w:rPr>
          <w:rFonts w:ascii="Times New Roman" w:hAnsi="Times New Roman" w:cs="Times New Roman"/>
          <w:sz w:val="28"/>
          <w:szCs w:val="28"/>
        </w:rPr>
        <w:t xml:space="preserve">бюджета в сумме  </w:t>
      </w:r>
      <w:r>
        <w:rPr>
          <w:rFonts w:ascii="Times New Roman" w:hAnsi="Times New Roman" w:cs="Times New Roman"/>
          <w:sz w:val="28"/>
          <w:szCs w:val="28"/>
        </w:rPr>
        <w:t>75019,6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2314A7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</w:t>
      </w:r>
      <w:r w:rsidRPr="004F6E31">
        <w:rPr>
          <w:rFonts w:ascii="Times New Roman" w:hAnsi="Times New Roman" w:cs="Times New Roman"/>
          <w:sz w:val="28"/>
          <w:szCs w:val="28"/>
        </w:rPr>
        <w:t>ч</w:t>
      </w:r>
      <w:r w:rsidRPr="004F6E31">
        <w:rPr>
          <w:rFonts w:ascii="Times New Roman" w:hAnsi="Times New Roman" w:cs="Times New Roman"/>
          <w:sz w:val="28"/>
          <w:szCs w:val="28"/>
        </w:rPr>
        <w:t xml:space="preserve">ных нормативных обязательств в сумме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6B94">
        <w:rPr>
          <w:rFonts w:ascii="Times New Roman" w:hAnsi="Times New Roman" w:cs="Times New Roman"/>
          <w:sz w:val="28"/>
          <w:szCs w:val="28"/>
        </w:rPr>
        <w:t>279,2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41D26" w:rsidRDefault="00941D26" w:rsidP="00064D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D27" w:rsidRPr="00A64BF7" w:rsidRDefault="00064D27" w:rsidP="00064D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4BF7">
        <w:rPr>
          <w:rFonts w:ascii="Times New Roman" w:hAnsi="Times New Roman" w:cs="Times New Roman"/>
          <w:sz w:val="28"/>
          <w:szCs w:val="28"/>
        </w:rPr>
        <w:t xml:space="preserve">Дефицит бюджета поселения утверждён в   сумме </w:t>
      </w:r>
      <w:r w:rsidR="00B0278F">
        <w:rPr>
          <w:rFonts w:ascii="Times New Roman" w:hAnsi="Times New Roman" w:cs="Times New Roman"/>
          <w:sz w:val="28"/>
          <w:szCs w:val="28"/>
        </w:rPr>
        <w:t xml:space="preserve">75019,6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A64BF7">
        <w:rPr>
          <w:rFonts w:ascii="Times New Roman" w:hAnsi="Times New Roman" w:cs="Times New Roman"/>
          <w:sz w:val="28"/>
          <w:szCs w:val="28"/>
        </w:rPr>
        <w:t xml:space="preserve">что соответствует </w:t>
      </w:r>
      <w:r w:rsidR="003561D0">
        <w:rPr>
          <w:rFonts w:ascii="Times New Roman" w:hAnsi="Times New Roman" w:cs="Times New Roman"/>
          <w:sz w:val="28"/>
          <w:szCs w:val="28"/>
        </w:rPr>
        <w:t>п.</w:t>
      </w:r>
      <w:r w:rsidRPr="00A64BF7">
        <w:rPr>
          <w:rFonts w:ascii="Times New Roman" w:hAnsi="Times New Roman" w:cs="Times New Roman"/>
          <w:sz w:val="28"/>
          <w:szCs w:val="28"/>
        </w:rPr>
        <w:t>ст. 92.</w:t>
      </w:r>
      <w:r w:rsidR="00B0278F">
        <w:rPr>
          <w:rFonts w:ascii="Times New Roman" w:hAnsi="Times New Roman" w:cs="Times New Roman"/>
          <w:sz w:val="28"/>
          <w:szCs w:val="28"/>
        </w:rPr>
        <w:t>2</w:t>
      </w:r>
      <w:r w:rsidRPr="00A64BF7">
        <w:rPr>
          <w:rFonts w:ascii="Times New Roman" w:hAnsi="Times New Roman" w:cs="Times New Roman"/>
          <w:sz w:val="28"/>
          <w:szCs w:val="28"/>
        </w:rPr>
        <w:t xml:space="preserve"> главы 13 Бюджетного Кодекса РФ  – не более 10% от утверждённого общего годового объёма доходов бюджета без учёта  утве</w:t>
      </w:r>
      <w:r w:rsidRPr="00A64BF7">
        <w:rPr>
          <w:rFonts w:ascii="Times New Roman" w:hAnsi="Times New Roman" w:cs="Times New Roman"/>
          <w:sz w:val="28"/>
          <w:szCs w:val="28"/>
        </w:rPr>
        <w:t>р</w:t>
      </w:r>
      <w:r w:rsidRPr="00A64BF7">
        <w:rPr>
          <w:rFonts w:ascii="Times New Roman" w:hAnsi="Times New Roman" w:cs="Times New Roman"/>
          <w:sz w:val="28"/>
          <w:szCs w:val="28"/>
        </w:rPr>
        <w:t>ждённого объёма безвозмездных поступлений</w:t>
      </w:r>
      <w:r w:rsidR="00B0278F">
        <w:rPr>
          <w:rFonts w:ascii="Times New Roman" w:hAnsi="Times New Roman" w:cs="Times New Roman"/>
          <w:sz w:val="28"/>
          <w:szCs w:val="28"/>
        </w:rPr>
        <w:t xml:space="preserve"> с учетом разницы между пол</w:t>
      </w:r>
      <w:r w:rsidR="00B0278F">
        <w:rPr>
          <w:rFonts w:ascii="Times New Roman" w:hAnsi="Times New Roman" w:cs="Times New Roman"/>
          <w:sz w:val="28"/>
          <w:szCs w:val="28"/>
        </w:rPr>
        <w:t>у</w:t>
      </w:r>
      <w:r w:rsidR="00B0278F">
        <w:rPr>
          <w:rFonts w:ascii="Times New Roman" w:hAnsi="Times New Roman" w:cs="Times New Roman"/>
          <w:sz w:val="28"/>
          <w:szCs w:val="28"/>
        </w:rPr>
        <w:t>ченными и погашенными кредитами</w:t>
      </w:r>
      <w:r w:rsidRPr="00A64B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DB" w:rsidRDefault="00ED3490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490">
        <w:rPr>
          <w:rFonts w:ascii="Times New Roman" w:hAnsi="Times New Roman" w:cs="Times New Roman"/>
          <w:sz w:val="28"/>
          <w:szCs w:val="28"/>
        </w:rPr>
        <w:t xml:space="preserve">  Фактически дефицит бюджета равен </w:t>
      </w:r>
      <w:r w:rsidR="006531C1">
        <w:rPr>
          <w:rFonts w:ascii="Times New Roman" w:hAnsi="Times New Roman" w:cs="Times New Roman"/>
          <w:sz w:val="28"/>
          <w:szCs w:val="28"/>
        </w:rPr>
        <w:t>58225,3 тыс. руб.</w:t>
      </w:r>
      <w:r w:rsidRPr="00ED3490">
        <w:rPr>
          <w:rFonts w:ascii="Times New Roman" w:hAnsi="Times New Roman" w:cs="Times New Roman"/>
          <w:sz w:val="28"/>
          <w:szCs w:val="28"/>
        </w:rPr>
        <w:t>, за счет того, что в 201</w:t>
      </w:r>
      <w:r w:rsidR="006531C1">
        <w:rPr>
          <w:rFonts w:ascii="Times New Roman" w:hAnsi="Times New Roman" w:cs="Times New Roman"/>
          <w:sz w:val="28"/>
          <w:szCs w:val="28"/>
        </w:rPr>
        <w:t>3</w:t>
      </w:r>
      <w:r w:rsidRPr="00ED3490">
        <w:rPr>
          <w:rFonts w:ascii="Times New Roman" w:hAnsi="Times New Roman" w:cs="Times New Roman"/>
          <w:sz w:val="28"/>
          <w:szCs w:val="28"/>
        </w:rPr>
        <w:t xml:space="preserve"> году не израсходованы средства в сумме </w:t>
      </w:r>
      <w:r w:rsidR="001372A4">
        <w:rPr>
          <w:rFonts w:ascii="Times New Roman" w:hAnsi="Times New Roman" w:cs="Times New Roman"/>
          <w:sz w:val="28"/>
          <w:szCs w:val="28"/>
        </w:rPr>
        <w:t>1794,2</w:t>
      </w:r>
      <w:r w:rsidR="006531C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D3490">
        <w:rPr>
          <w:rFonts w:ascii="Times New Roman" w:hAnsi="Times New Roman" w:cs="Times New Roman"/>
          <w:sz w:val="28"/>
          <w:szCs w:val="28"/>
        </w:rPr>
        <w:t xml:space="preserve"> рублей, которые перешли остатками</w:t>
      </w:r>
      <w:r w:rsidR="00BE3CDB">
        <w:rPr>
          <w:rFonts w:ascii="Times New Roman" w:hAnsi="Times New Roman" w:cs="Times New Roman"/>
          <w:sz w:val="28"/>
          <w:szCs w:val="28"/>
        </w:rPr>
        <w:t xml:space="preserve"> на 201</w:t>
      </w:r>
      <w:r w:rsidR="006531C1">
        <w:rPr>
          <w:rFonts w:ascii="Times New Roman" w:hAnsi="Times New Roman" w:cs="Times New Roman"/>
          <w:sz w:val="28"/>
          <w:szCs w:val="28"/>
        </w:rPr>
        <w:t>4</w:t>
      </w:r>
      <w:r w:rsidR="00BE3CDB">
        <w:rPr>
          <w:rFonts w:ascii="Times New Roman" w:hAnsi="Times New Roman" w:cs="Times New Roman"/>
          <w:sz w:val="28"/>
          <w:szCs w:val="28"/>
        </w:rPr>
        <w:t xml:space="preserve"> год</w:t>
      </w:r>
      <w:r w:rsidR="006531C1">
        <w:rPr>
          <w:rFonts w:ascii="Times New Roman" w:hAnsi="Times New Roman" w:cs="Times New Roman"/>
          <w:sz w:val="28"/>
          <w:szCs w:val="28"/>
        </w:rPr>
        <w:t xml:space="preserve"> </w:t>
      </w:r>
      <w:r w:rsidR="000619A6">
        <w:rPr>
          <w:rFonts w:ascii="Times New Roman" w:hAnsi="Times New Roman" w:cs="Times New Roman"/>
          <w:sz w:val="28"/>
          <w:szCs w:val="28"/>
        </w:rPr>
        <w:t xml:space="preserve">и при планировании получения кредита в сумме 331000,0 тыс. руб., фактически получено 316000,0 тыс. руб. </w:t>
      </w:r>
      <w:r w:rsidR="00BE3CDB" w:rsidRPr="00F17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CD2" w:rsidRDefault="00883CD2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01" w:rsidRDefault="000619A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9A6">
        <w:rPr>
          <w:rFonts w:ascii="Times New Roman" w:hAnsi="Times New Roman" w:cs="Times New Roman"/>
          <w:b/>
          <w:sz w:val="28"/>
          <w:szCs w:val="28"/>
        </w:rPr>
        <w:lastRenderedPageBreak/>
        <w:t>Исполнение бюджета по доходам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9A6" w:rsidRDefault="000619A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Славянского городского поселения за 2013 год</w:t>
      </w:r>
    </w:p>
    <w:p w:rsidR="00941D26" w:rsidRPr="000619A6" w:rsidRDefault="00941D26" w:rsidP="000619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4D5" w:rsidRPr="00F17EE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EE9">
        <w:rPr>
          <w:rFonts w:ascii="Times New Roman" w:hAnsi="Times New Roman" w:cs="Times New Roman"/>
          <w:sz w:val="28"/>
          <w:szCs w:val="28"/>
        </w:rPr>
        <w:t>Анализ исполнения бюджета Славянского городского  поселения за 201</w:t>
      </w:r>
      <w:r w:rsidR="000619A6">
        <w:rPr>
          <w:rFonts w:ascii="Times New Roman" w:hAnsi="Times New Roman" w:cs="Times New Roman"/>
          <w:sz w:val="28"/>
          <w:szCs w:val="28"/>
        </w:rPr>
        <w:t xml:space="preserve">3 </w:t>
      </w:r>
      <w:r w:rsidRPr="00F17EE9">
        <w:rPr>
          <w:rFonts w:ascii="Times New Roman" w:hAnsi="Times New Roman" w:cs="Times New Roman"/>
          <w:sz w:val="28"/>
          <w:szCs w:val="28"/>
        </w:rPr>
        <w:t xml:space="preserve">год показал, что общие доходы бюджета поселения составили </w:t>
      </w:r>
      <w:r w:rsidR="000619A6">
        <w:rPr>
          <w:rFonts w:ascii="Times New Roman" w:hAnsi="Times New Roman" w:cs="Times New Roman"/>
          <w:sz w:val="28"/>
          <w:szCs w:val="28"/>
        </w:rPr>
        <w:t>305653,4 тыс. руб.</w:t>
      </w:r>
      <w:r w:rsidRPr="00F17EE9">
        <w:rPr>
          <w:rFonts w:ascii="Times New Roman" w:hAnsi="Times New Roman" w:cs="Times New Roman"/>
          <w:sz w:val="28"/>
          <w:szCs w:val="28"/>
        </w:rPr>
        <w:t xml:space="preserve"> или исполнены на </w:t>
      </w:r>
      <w:r w:rsidR="00A93813">
        <w:rPr>
          <w:rFonts w:ascii="Times New Roman" w:hAnsi="Times New Roman" w:cs="Times New Roman"/>
          <w:sz w:val="28"/>
          <w:szCs w:val="28"/>
        </w:rPr>
        <w:t xml:space="preserve">99,0% </w:t>
      </w:r>
      <w:r w:rsidRPr="00F17EE9">
        <w:rPr>
          <w:rFonts w:ascii="Times New Roman" w:hAnsi="Times New Roman" w:cs="Times New Roman"/>
          <w:sz w:val="28"/>
          <w:szCs w:val="28"/>
        </w:rPr>
        <w:t xml:space="preserve">к </w:t>
      </w:r>
      <w:r w:rsidR="00887CFC" w:rsidRPr="00F17EE9">
        <w:rPr>
          <w:rFonts w:ascii="Times New Roman" w:hAnsi="Times New Roman" w:cs="Times New Roman"/>
          <w:sz w:val="28"/>
          <w:szCs w:val="28"/>
        </w:rPr>
        <w:t xml:space="preserve">уточненным </w:t>
      </w:r>
      <w:r w:rsidRPr="00F17EE9">
        <w:rPr>
          <w:rFonts w:ascii="Times New Roman" w:hAnsi="Times New Roman" w:cs="Times New Roman"/>
          <w:sz w:val="28"/>
          <w:szCs w:val="28"/>
        </w:rPr>
        <w:t xml:space="preserve">плановым показателям, в том числе налоговые и неналоговые доходы исполнены на </w:t>
      </w:r>
      <w:r w:rsidR="00A93813">
        <w:rPr>
          <w:rFonts w:ascii="Times New Roman" w:hAnsi="Times New Roman" w:cs="Times New Roman"/>
          <w:sz w:val="28"/>
          <w:szCs w:val="28"/>
        </w:rPr>
        <w:t>100,</w:t>
      </w:r>
      <w:r w:rsidR="005B7312">
        <w:rPr>
          <w:rFonts w:ascii="Times New Roman" w:hAnsi="Times New Roman" w:cs="Times New Roman"/>
          <w:sz w:val="28"/>
          <w:szCs w:val="28"/>
        </w:rPr>
        <w:t>3</w:t>
      </w:r>
      <w:r w:rsidRPr="00F17EE9">
        <w:rPr>
          <w:rFonts w:ascii="Times New Roman" w:hAnsi="Times New Roman" w:cs="Times New Roman"/>
          <w:sz w:val="28"/>
          <w:szCs w:val="28"/>
        </w:rPr>
        <w:t xml:space="preserve">% и составляют </w:t>
      </w:r>
      <w:r w:rsidR="00A07694">
        <w:rPr>
          <w:rFonts w:ascii="Times New Roman" w:hAnsi="Times New Roman" w:cs="Times New Roman"/>
          <w:sz w:val="28"/>
          <w:szCs w:val="28"/>
        </w:rPr>
        <w:t>232935,7</w:t>
      </w:r>
      <w:r w:rsidRPr="00F17EE9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1856CF" w:rsidRPr="00D5316B" w:rsidRDefault="001856CF" w:rsidP="001856C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В общей сумме доходов налоговые и неналоговые доходы составили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2935,7 тыс. рублей или 76,2 %, в том числе налоговые доходы  196771,0 тыс. рублей или 64,4%, неналоговые доходы 11,8%. </w:t>
      </w:r>
    </w:p>
    <w:p w:rsidR="00633A18" w:rsidRPr="00883CD2" w:rsidRDefault="00C75936" w:rsidP="00633A18">
      <w:pPr>
        <w:pStyle w:val="a3"/>
        <w:widowControl w:val="0"/>
        <w:ind w:firstLine="735"/>
        <w:jc w:val="both"/>
        <w:rPr>
          <w:i w:val="0"/>
          <w:sz w:val="28"/>
          <w:szCs w:val="28"/>
        </w:rPr>
      </w:pPr>
      <w:r w:rsidRPr="00883CD2">
        <w:rPr>
          <w:i w:val="0"/>
          <w:color w:val="C00000"/>
          <w:sz w:val="28"/>
          <w:szCs w:val="28"/>
        </w:rPr>
        <w:t xml:space="preserve"> </w:t>
      </w:r>
      <w:r w:rsidR="00633A18" w:rsidRPr="00883CD2">
        <w:rPr>
          <w:i w:val="0"/>
          <w:sz w:val="28"/>
          <w:szCs w:val="28"/>
        </w:rPr>
        <w:t>Исполнение доходов  в 2013 году отражено в таблице</w:t>
      </w:r>
      <w:r w:rsidR="000C71F7">
        <w:rPr>
          <w:i w:val="0"/>
          <w:sz w:val="28"/>
          <w:szCs w:val="28"/>
        </w:rPr>
        <w:t xml:space="preserve"> №1</w:t>
      </w:r>
    </w:p>
    <w:p w:rsidR="00633A18" w:rsidRDefault="000C71F7" w:rsidP="000C71F7">
      <w:pPr>
        <w:pStyle w:val="a3"/>
        <w:widowControl w:val="0"/>
        <w:ind w:left="6345" w:firstLine="735"/>
        <w:jc w:val="center"/>
        <w:rPr>
          <w:i w:val="0"/>
        </w:rPr>
      </w:pPr>
      <w:r w:rsidRPr="000C71F7">
        <w:rPr>
          <w:i w:val="0"/>
        </w:rPr>
        <w:t>Таблица №1</w:t>
      </w:r>
    </w:p>
    <w:p w:rsidR="000C71F7" w:rsidRPr="000C71F7" w:rsidRDefault="000C71F7" w:rsidP="000C71F7">
      <w:pPr>
        <w:pStyle w:val="a3"/>
        <w:widowControl w:val="0"/>
        <w:ind w:left="6345" w:firstLine="735"/>
        <w:jc w:val="center"/>
        <w:rPr>
          <w:i w:val="0"/>
        </w:rPr>
      </w:pPr>
    </w:p>
    <w:tbl>
      <w:tblPr>
        <w:tblW w:w="88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701"/>
        <w:gridCol w:w="1470"/>
        <w:gridCol w:w="1380"/>
        <w:gridCol w:w="1560"/>
        <w:gridCol w:w="1515"/>
        <w:gridCol w:w="1224"/>
      </w:tblGrid>
      <w:tr w:rsidR="00633A18" w:rsidRPr="00883CD2" w:rsidTr="00633A18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33A18" w:rsidRPr="00883CD2" w:rsidRDefault="00633A18" w:rsidP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Утвержденные бюджетные назначения на    2013 год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33A18" w:rsidRPr="00883CD2" w:rsidRDefault="00633A18" w:rsidP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Исполнено бюджетных назначений за 2013 год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Отклонения по бюджетным назначениям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%</w:t>
            </w:r>
          </w:p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 xml:space="preserve"> исполнения к утвержденным назначениям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883CD2">
              <w:rPr>
                <w:sz w:val="20"/>
                <w:szCs w:val="20"/>
              </w:rPr>
              <w:t>% исполнения в общем объеме исполнения доходов</w:t>
            </w:r>
          </w:p>
        </w:tc>
      </w:tr>
      <w:tr w:rsidR="00633A18" w:rsidRPr="00883CD2" w:rsidTr="00633A18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>
            <w:pPr>
              <w:pStyle w:val="a7"/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 w:rsidRPr="001856CF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CD2"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CD2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CD2">
              <w:rPr>
                <w:sz w:val="28"/>
                <w:szCs w:val="28"/>
              </w:rPr>
              <w:t>5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CD2">
              <w:rPr>
                <w:sz w:val="28"/>
                <w:szCs w:val="28"/>
              </w:rPr>
              <w:t>6</w:t>
            </w:r>
          </w:p>
        </w:tc>
        <w:tc>
          <w:tcPr>
            <w:tcW w:w="1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A18" w:rsidRPr="00883CD2" w:rsidRDefault="00633A18">
            <w:pPr>
              <w:pStyle w:val="a7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CD2">
              <w:rPr>
                <w:sz w:val="28"/>
                <w:szCs w:val="28"/>
              </w:rPr>
              <w:t>7</w:t>
            </w:r>
          </w:p>
        </w:tc>
      </w:tr>
      <w:tr w:rsidR="00633A18" w:rsidRPr="00883CD2" w:rsidTr="00633A18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196548,4</w:t>
            </w:r>
          </w:p>
        </w:tc>
        <w:tc>
          <w:tcPr>
            <w:tcW w:w="13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196771,0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222,6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100,1</w:t>
            </w:r>
          </w:p>
        </w:tc>
        <w:tc>
          <w:tcPr>
            <w:tcW w:w="1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64,4</w:t>
            </w:r>
          </w:p>
        </w:tc>
      </w:tr>
      <w:tr w:rsidR="00633A18" w:rsidRPr="00883CD2" w:rsidTr="00633A18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Неналоговые доходы</w:t>
            </w:r>
          </w:p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0C71F7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3</w:t>
            </w:r>
            <w:r w:rsidR="000C71F7">
              <w:rPr>
                <w:sz w:val="22"/>
                <w:szCs w:val="22"/>
              </w:rPr>
              <w:t>5</w:t>
            </w:r>
            <w:r w:rsidRPr="001856CF">
              <w:rPr>
                <w:sz w:val="22"/>
                <w:szCs w:val="22"/>
              </w:rPr>
              <w:t>801,6</w:t>
            </w:r>
          </w:p>
        </w:tc>
        <w:tc>
          <w:tcPr>
            <w:tcW w:w="13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36164,7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363,1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0C71F7" w:rsidP="000C71F7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11,8</w:t>
            </w:r>
          </w:p>
        </w:tc>
      </w:tr>
      <w:tr w:rsidR="00633A18" w:rsidRPr="00883CD2" w:rsidTr="00633A18"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Итого налоговые и неналоговые доходы</w:t>
            </w: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232350,0</w:t>
            </w:r>
          </w:p>
        </w:tc>
        <w:tc>
          <w:tcPr>
            <w:tcW w:w="13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232935,7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585,7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5B7312" w:rsidP="005B731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100,3</w:t>
            </w:r>
          </w:p>
        </w:tc>
        <w:tc>
          <w:tcPr>
            <w:tcW w:w="1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76,2</w:t>
            </w:r>
          </w:p>
        </w:tc>
      </w:tr>
      <w:tr w:rsidR="00633A18" w:rsidRPr="00883CD2" w:rsidTr="00633A18"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76364,6</w:t>
            </w:r>
          </w:p>
        </w:tc>
        <w:tc>
          <w:tcPr>
            <w:tcW w:w="1380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72717,7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-3646,9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4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95,2</w:t>
            </w:r>
          </w:p>
        </w:tc>
        <w:tc>
          <w:tcPr>
            <w:tcW w:w="122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hideMark/>
          </w:tcPr>
          <w:p w:rsidR="00633A18" w:rsidRPr="001856CF" w:rsidRDefault="00883CD2">
            <w:pPr>
              <w:pStyle w:val="a7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23,8</w:t>
            </w:r>
          </w:p>
        </w:tc>
      </w:tr>
      <w:tr w:rsidR="00633A18" w:rsidRPr="00883CD2" w:rsidTr="00633A18"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>
            <w:pPr>
              <w:pStyle w:val="a7"/>
              <w:snapToGrid w:val="0"/>
              <w:spacing w:line="276" w:lineRule="auto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Всего доходы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308714,6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633A18" w:rsidP="00633A18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305653,4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5B731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-3061,2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99,0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A18" w:rsidRPr="001856CF" w:rsidRDefault="00883CD2">
            <w:pPr>
              <w:pStyle w:val="a7"/>
              <w:snapToGrid w:val="0"/>
              <w:spacing w:line="276" w:lineRule="auto"/>
              <w:jc w:val="right"/>
              <w:rPr>
                <w:sz w:val="22"/>
                <w:szCs w:val="22"/>
              </w:rPr>
            </w:pPr>
            <w:r w:rsidRPr="001856CF">
              <w:rPr>
                <w:sz w:val="22"/>
                <w:szCs w:val="22"/>
              </w:rPr>
              <w:t>100,0</w:t>
            </w:r>
          </w:p>
        </w:tc>
      </w:tr>
    </w:tbl>
    <w:p w:rsidR="001554D5" w:rsidRPr="00883CD2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tbl>
      <w:tblPr>
        <w:tblW w:w="9640" w:type="dxa"/>
        <w:tblInd w:w="-176" w:type="dxa"/>
        <w:tblLayout w:type="fixed"/>
        <w:tblLook w:val="04A0"/>
      </w:tblPr>
      <w:tblGrid>
        <w:gridCol w:w="2552"/>
        <w:gridCol w:w="623"/>
        <w:gridCol w:w="653"/>
        <w:gridCol w:w="1276"/>
        <w:gridCol w:w="1417"/>
        <w:gridCol w:w="1134"/>
        <w:gridCol w:w="993"/>
        <w:gridCol w:w="992"/>
      </w:tblGrid>
      <w:tr w:rsidR="00DB0AC2" w:rsidRPr="00883CD2" w:rsidTr="007665B6">
        <w:trPr>
          <w:trHeight w:val="360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D26" w:rsidRDefault="00941D26" w:rsidP="00941D2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Плановые назначения по налоговым доходам исполнены на 100,1 % , темп роста к периоду 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 составил 89,7%. По неналоговым доходам план</w:t>
            </w: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вые назначения исполнены на 101,0 %, темп роста к периоду 2012 года сост</w:t>
            </w: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53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вил 81,1%.</w:t>
            </w:r>
          </w:p>
          <w:p w:rsidR="00941D26" w:rsidRDefault="00941D26" w:rsidP="00941D26">
            <w:pPr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>По сравнению с аналогичным периодом прошлого года доходы бюдж</w:t>
            </w: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 xml:space="preserve">та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уменьшились на 146776,6</w:t>
            </w: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составили </w:t>
            </w: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  <w:r w:rsidRPr="00F17EE9">
              <w:rPr>
                <w:rFonts w:ascii="Times New Roman" w:hAnsi="Times New Roman" w:cs="Times New Roman"/>
                <w:sz w:val="28"/>
                <w:szCs w:val="28"/>
              </w:rPr>
              <w:t xml:space="preserve"> %.</w:t>
            </w:r>
          </w:p>
          <w:p w:rsidR="00DB0AC2" w:rsidRPr="00883CD2" w:rsidRDefault="00DB0AC2" w:rsidP="006345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Динамика доходов бюджета Славянского городского поселения Славя</w:t>
            </w:r>
            <w:r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ского района за период 201</w:t>
            </w:r>
            <w:r w:rsidR="00634590"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-201</w:t>
            </w:r>
            <w:r w:rsidR="00634590"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883C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B0AC2" w:rsidRPr="00D54350" w:rsidTr="007665B6">
        <w:trPr>
          <w:trHeight w:val="2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941D26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437F23" w:rsidP="00437F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AC2" w:rsidRPr="00A07C7E" w:rsidTr="007665B6">
        <w:trPr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6345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634590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6345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Фактическое 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за 201</w:t>
            </w:r>
            <w:r w:rsidR="00634590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6345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Фактич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ское и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201</w:t>
            </w:r>
            <w:r w:rsidR="00634590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нение год план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Темп 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роста %</w:t>
            </w:r>
            <w:r w:rsidR="00D25C24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2012г.</w:t>
            </w:r>
          </w:p>
        </w:tc>
      </w:tr>
      <w:tr w:rsidR="00DB0AC2" w:rsidRPr="00A07C7E" w:rsidTr="007665B6">
        <w:trPr>
          <w:trHeight w:val="6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E769B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Уточн. п</w:t>
            </w:r>
            <w:r w:rsidR="00DB0AC2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лан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0AC2" w:rsidRPr="00A07C7E" w:rsidTr="007665B6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0AC2" w:rsidRPr="00A07C7E" w:rsidTr="007665B6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B60C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264013,7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534E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="00534E34"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534E34" w:rsidP="00534E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534E34" w:rsidP="00534E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88,2</w:t>
            </w:r>
          </w:p>
        </w:tc>
      </w:tr>
      <w:tr w:rsidR="00DB0AC2" w:rsidRPr="00A07C7E" w:rsidTr="007665B6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B60C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93630,0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86155,1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93729,8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883A71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E22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108,8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ЕСХН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640,9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883A71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264,6</w:t>
            </w:r>
          </w:p>
        </w:tc>
      </w:tr>
      <w:tr w:rsidR="00DB0AC2" w:rsidRPr="00A07C7E" w:rsidTr="007665B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7475,0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7856,3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7497,7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883A71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95,4</w:t>
            </w:r>
          </w:p>
        </w:tc>
      </w:tr>
      <w:tr w:rsidR="00DB0AC2" w:rsidRPr="00A07C7E" w:rsidTr="007665B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128850,0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94330,0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124620,4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94418,7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75,8</w:t>
            </w:r>
          </w:p>
        </w:tc>
      </w:tr>
      <w:tr w:rsidR="00DB0AC2" w:rsidRPr="00A07C7E" w:rsidTr="007665B6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за выдачу органом местн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самоуправления пос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специального ра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решения на движение по автомобильным дорогам транспортных средств, осуществляющих перево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ки опасных, тяжеловесных и (или) крупногабаритных грузов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46,3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1525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  <w:r w:rsidR="001525AB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мобил</w:t>
            </w:r>
            <w:r w:rsidR="001525AB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1525AB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зуемый на территориях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1525AB" w:rsidP="001525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480,1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92,7</w:t>
            </w:r>
          </w:p>
        </w:tc>
      </w:tr>
      <w:tr w:rsidR="00DB0AC2" w:rsidRPr="00A07C7E" w:rsidTr="007665B6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196548,4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219399,9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196771,0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89,7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941D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</w:t>
            </w:r>
            <w:r w:rsidR="00941D26"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получаемые в виде арендной платы за землю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BD7F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14800,0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16675,3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14961,6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E228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DB0AC2" w:rsidRPr="00A07C7E" w:rsidTr="007665B6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ниципальной собственн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3749,1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8423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</w:t>
            </w:r>
            <w:r w:rsidR="008423E3"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4339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454,7</w:t>
            </w:r>
          </w:p>
        </w:tc>
      </w:tr>
      <w:tr w:rsidR="00DB0AC2" w:rsidRPr="00A07C7E" w:rsidTr="007665B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оказания пла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570,4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сации затрат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951,7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1974,4</w:t>
            </w:r>
          </w:p>
        </w:tc>
      </w:tr>
      <w:tr w:rsidR="00DB0AC2" w:rsidRPr="00A07C7E" w:rsidTr="007665B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собственности поселений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8420,2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259,4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032D4" w:rsidP="00B032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B60CE9"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032D4" w:rsidP="00B032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032D4" w:rsidP="00B032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032D4" w:rsidP="00B032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234,0</w:t>
            </w:r>
          </w:p>
        </w:tc>
      </w:tr>
      <w:tr w:rsidR="00DB0AC2" w:rsidRPr="00A07C7E" w:rsidTr="007665B6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мельных участков, нах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дящихся в в государстве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ной и муниципальной со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69,5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ды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B60C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390,3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684,7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175,4</w:t>
            </w:r>
          </w:p>
        </w:tc>
      </w:tr>
      <w:tr w:rsidR="00DB0AC2" w:rsidRPr="00A07C7E" w:rsidTr="007665B6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2C5565" w:rsidP="002C55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60CE9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-12,4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76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0AC2" w:rsidRPr="00A07C7E" w:rsidTr="007665B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неналоговые дох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BD7FB4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35801,6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696727" w:rsidP="006967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035E28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36164,7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81,1</w:t>
            </w:r>
          </w:p>
        </w:tc>
      </w:tr>
      <w:tr w:rsidR="00DB0AC2" w:rsidRPr="00A07C7E" w:rsidTr="007665B6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4711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035E28" w:rsidP="00035E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76364,6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696727" w:rsidP="006967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035E28" w:rsidP="00035E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72717,7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76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38,6</w:t>
            </w:r>
          </w:p>
        </w:tc>
      </w:tr>
      <w:tr w:rsidR="00DB0AC2" w:rsidRPr="00A07C7E" w:rsidTr="007665B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471127" w:rsidP="004711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255012,4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035E28" w:rsidP="00035E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308714,6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696727" w:rsidP="006967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452430,</w:t>
            </w:r>
            <w:r w:rsidR="00DB0AC2"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035E28" w:rsidP="00035E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305653,4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E22845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C140E0" w:rsidRDefault="007665B6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0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67,6</w:t>
            </w:r>
          </w:p>
        </w:tc>
      </w:tr>
      <w:tr w:rsidR="00DB0AC2" w:rsidRPr="00D54350" w:rsidTr="007665B6">
        <w:trPr>
          <w:trHeight w:val="43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54D5" w:rsidRPr="00D5316B" w:rsidRDefault="001554D5" w:rsidP="00C140E0">
      <w:pPr>
        <w:spacing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структуре налоговых и неналоговых платежей основным доходным и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точником является </w:t>
      </w:r>
      <w:r w:rsidRPr="00D531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Земельный налог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31,0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общего объема доходов и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48,2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Исполнение доходов по земел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ному налогу составило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94898,8 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 или 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100,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уточненному плану. По сравнению с 201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годом поступления по земельному налогу 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уменьшились на 30239,3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составил </w:t>
      </w:r>
      <w:r w:rsidR="00D5316B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75,8</w:t>
      </w:r>
      <w:r w:rsidR="008D2973" w:rsidRPr="00D5316B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="000F5FF3" w:rsidRPr="00D5316B">
        <w:rPr>
          <w:color w:val="000000" w:themeColor="text1"/>
          <w:sz w:val="28"/>
          <w:szCs w:val="28"/>
        </w:rPr>
        <w:t xml:space="preserve"> </w:t>
      </w:r>
    </w:p>
    <w:p w:rsidR="001554D5" w:rsidRPr="00935236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23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Налог на доходы физических лиц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30,7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общего объема доходов и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47,6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По сравнению с 201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налога на доходы физических лиц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ув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еличились на </w:t>
      </w:r>
      <w:r w:rsidR="00D5316B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7574,7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0F5FF3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темп роста составил </w:t>
      </w:r>
      <w:r w:rsidR="00935236"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>108,8</w:t>
      </w:r>
      <w:r w:rsidRPr="009352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</w:t>
      </w:r>
    </w:p>
    <w:p w:rsidR="001554D5" w:rsidRPr="00D565E4" w:rsidRDefault="001554D5" w:rsidP="000F0602">
      <w:pPr>
        <w:spacing w:line="240" w:lineRule="auto"/>
        <w:ind w:firstLine="8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65E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Налог на имущество физических лиц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 в сумме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35236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497,7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100,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назначениям. Налог составляет  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2,5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общ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объема доходов и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,8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% от объема группы налоговых доходов. По сравнению с 201</w:t>
      </w:r>
      <w:r w:rsidR="00935236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налога </w:t>
      </w:r>
      <w:r w:rsidR="00935236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уменьшились на 358,6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и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темп роста дохода составил 95,4%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565E4" w:rsidRPr="00D565E4" w:rsidRDefault="001554D5" w:rsidP="00D565E4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65E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Единый сельскохозяйственный налог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 в сумме 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640,9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100,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назначениям. По сравнению с 201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по единому сельскохозяйственному налогу у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величились на 398,7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на 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164,6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 В общем объеме доходов ЕСХН составляет 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0,2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от объема группы налоговых доходов </w:t>
      </w:r>
      <w:r w:rsidR="000F5FF3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D565E4"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D565E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D565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554D5" w:rsidRPr="00C778B3" w:rsidRDefault="001554D5" w:rsidP="00D565E4">
      <w:pPr>
        <w:spacing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За 201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Pr="00C778B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доходы от аренды земельных участков</w:t>
      </w:r>
      <w:r w:rsidRPr="00C778B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государственная собс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венность на которые не разграничена и которые расположены в границах пос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лений, а так же средства от продажи права на заключение договоров аренды указанных земельных участков составили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14961,6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032B70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101,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 По сравнению с 201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поступления доходов от аренды земельных участков уменьшились на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1713,7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тыс. рублей, </w:t>
      </w:r>
      <w:r w:rsidR="00032B70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составил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89,7</w:t>
      </w: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  <w:r w:rsidR="00BE3CDB" w:rsidRPr="00C778B3">
        <w:rPr>
          <w:color w:val="000000" w:themeColor="text1"/>
          <w:sz w:val="28"/>
          <w:szCs w:val="28"/>
        </w:rPr>
        <w:t xml:space="preserve"> </w:t>
      </w:r>
    </w:p>
    <w:p w:rsidR="001554D5" w:rsidRPr="00C778B3" w:rsidRDefault="00C10909" w:rsidP="00C10909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бюджета от </w:t>
      </w:r>
      <w:r w:rsidR="001554D5" w:rsidRPr="00C778B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аренды имущества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составили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3749,1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 </w:t>
      </w:r>
      <w:r w:rsidR="00C022CC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0,0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% к утвержденному плану</w:t>
      </w:r>
      <w:r w:rsidR="00C022CC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от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ношению к периоду 201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54D5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C022CC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дох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>ды увеличились на 2924,5</w:t>
      </w:r>
      <w:r w:rsidR="00C022CC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C778B3" w:rsidRPr="00C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темп роста составил 454,7%</w:t>
      </w:r>
      <w:r w:rsidR="00C778B3">
        <w:rPr>
          <w:rFonts w:ascii="Times New Roman" w:hAnsi="Times New Roman" w:cs="Times New Roman"/>
          <w:color w:val="000000" w:themeColor="text1"/>
          <w:sz w:val="28"/>
          <w:szCs w:val="28"/>
        </w:rPr>
        <w:t>. В общей структуре доходов составляет 4,9%.</w:t>
      </w:r>
    </w:p>
    <w:p w:rsidR="001554D5" w:rsidRPr="00A6321D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321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Прочие доходы от оказания платных услуг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получателям средств бю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жетов поселений и компенсации затрат 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3280,9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или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105,4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 В общем объеме доходов прочие  д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ходы составляют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1,1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от объема группы 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неналоговых 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доходов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10,3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Pr="00A632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В 201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 от данной группы налогов составил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3280,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тыс. рублей, что на </w:t>
      </w:r>
      <w:r w:rsidR="00A6321D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2705,7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больше по сравнению с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FE20CC" w:rsidRPr="00A6321D">
        <w:rPr>
          <w:rFonts w:ascii="Times New Roman" w:hAnsi="Times New Roman" w:cs="Times New Roman"/>
          <w:color w:val="000000" w:themeColor="text1"/>
          <w:sz w:val="28"/>
          <w:szCs w:val="28"/>
        </w:rPr>
        <w:t>ом.</w:t>
      </w:r>
    </w:p>
    <w:p w:rsidR="001554D5" w:rsidRPr="00F474D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4D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Доходы от продажи земельных участков, 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ность на которые не разграничена, составляют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12212,7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BC2A2F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0,1</w:t>
      </w:r>
      <w:r w:rsidR="00BC2A2F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 В общем объеме доходов указанные доходы соста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ляют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4,0 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474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поступление указанных доходов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уменьшилось на 5367,7</w:t>
      </w:r>
      <w:r w:rsidR="00BC2A2F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 и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темп роста составил 69,4%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54D5" w:rsidRPr="00F474D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4D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Доходы от штрафов, санкций, возмещения ущерба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77,0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45563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02,6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назначениям. По сравнению с 201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45563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годом п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ступления  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увеличились на 44,1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дохода составил </w:t>
      </w:r>
      <w:r w:rsidR="00B032D4">
        <w:rPr>
          <w:rFonts w:ascii="Times New Roman" w:hAnsi="Times New Roman" w:cs="Times New Roman"/>
          <w:color w:val="000000" w:themeColor="text1"/>
          <w:sz w:val="28"/>
          <w:szCs w:val="28"/>
        </w:rPr>
        <w:t>234,0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54D5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74D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Прочие неналоговые доходы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составляют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684,7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100,1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плановым назначениям. В общем объеме группы доходов указанные доходы составляют </w:t>
      </w:r>
      <w:r w:rsidR="00F474D1"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0,2</w:t>
      </w:r>
      <w:r w:rsidRPr="00F474D1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F474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D7FF5" w:rsidRPr="003D7FF5" w:rsidRDefault="003D7FF5" w:rsidP="003D7FF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D7F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связи с проводимой работой по своевременной уплате налогов в бюджет городского поселения дополнительно поступило 17,8 млн. руб. </w:t>
      </w:r>
    </w:p>
    <w:p w:rsidR="003D7FF5" w:rsidRPr="003D7FF5" w:rsidRDefault="003D7FF5" w:rsidP="003D7FF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4816" w:rsidRDefault="003E4816" w:rsidP="003D7FF5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7FF5" w:rsidRDefault="003D7FF5" w:rsidP="003D7FF5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</w:p>
    <w:p w:rsidR="008674AC" w:rsidRPr="008674AC" w:rsidRDefault="008674AC" w:rsidP="008674AC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674AC" w:rsidRPr="003E4816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соответствии со статьей 135 Бюджетного кодекса РФ  предусмотрены формы межбюджетных трансфертов предоставляемых из краевого бюджета.</w:t>
      </w:r>
    </w:p>
    <w:p w:rsidR="00437F23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Структура и динамика безвозмездных поступлений за 2013</w:t>
      </w:r>
      <w:r w:rsid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</w:t>
      </w: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приведена в таблице</w:t>
      </w:r>
      <w:r w:rsidR="00437F2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№2</w:t>
      </w: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674AC" w:rsidRPr="003E4816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Анализ приведенных сведений показывает:</w:t>
      </w:r>
    </w:p>
    <w:p w:rsidR="008674AC" w:rsidRDefault="008674AC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– в 2013 году по сравнению с 201</w:t>
      </w:r>
      <w:r w:rsidR="003E481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размер предоставляемых  су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сидий, в </w:t>
      </w:r>
      <w:r w:rsid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снизи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 </w:t>
      </w:r>
      <w:r w:rsidR="00356830">
        <w:rPr>
          <w:rFonts w:ascii="Times New Roman" w:hAnsi="Times New Roman" w:cs="Times New Roman"/>
          <w:color w:val="000000" w:themeColor="text1"/>
          <w:sz w:val="28"/>
          <w:szCs w:val="28"/>
        </w:rPr>
        <w:t>113560,2</w:t>
      </w:r>
      <w:r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6830" w:rsidRPr="003E4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межбюджетных трансфертов </w:t>
      </w:r>
      <w:r w:rsidR="00D47495">
        <w:rPr>
          <w:rFonts w:ascii="Times New Roman" w:hAnsi="Times New Roman" w:cs="Times New Roman"/>
          <w:color w:val="000000" w:themeColor="text1"/>
          <w:sz w:val="28"/>
          <w:szCs w:val="28"/>
        </w:rPr>
        <w:t>дотации и субвенции получены в пределах плана.</w:t>
      </w:r>
    </w:p>
    <w:p w:rsidR="00437F23" w:rsidRDefault="00437F23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371" w:rsidRDefault="00FF7371" w:rsidP="003E48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предусмотренных бюджетом 2013 года  субсидии в сумме 71837,3 тыс. руб. из краевого бюджета в получено 68190,4 тыс. руб., т. е. недополучено 3646,9 тыс. руб. </w:t>
      </w:r>
    </w:p>
    <w:p w:rsidR="00437F23" w:rsidRDefault="00437F23" w:rsidP="00437F2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Динамика безвозмездных поступлений за 2012-2013 г. по Славянскому городскому поселению</w:t>
      </w:r>
    </w:p>
    <w:p w:rsidR="00FF7371" w:rsidRDefault="00437F23" w:rsidP="00437F23">
      <w:pPr>
        <w:spacing w:after="0" w:line="240" w:lineRule="auto"/>
        <w:ind w:left="7079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№2</w:t>
      </w:r>
    </w:p>
    <w:p w:rsidR="00C140E0" w:rsidRPr="003E4816" w:rsidRDefault="00C140E0" w:rsidP="00437F23">
      <w:pPr>
        <w:spacing w:after="0" w:line="240" w:lineRule="auto"/>
        <w:ind w:left="7079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685"/>
        <w:gridCol w:w="1312"/>
        <w:gridCol w:w="1402"/>
        <w:gridCol w:w="1312"/>
        <w:gridCol w:w="1306"/>
        <w:gridCol w:w="770"/>
        <w:gridCol w:w="1298"/>
        <w:gridCol w:w="770"/>
      </w:tblGrid>
      <w:tr w:rsidR="00E012F2" w:rsidTr="00FF7371">
        <w:tc>
          <w:tcPr>
            <w:tcW w:w="1685" w:type="dxa"/>
            <w:vMerge w:val="restart"/>
          </w:tcPr>
          <w:p w:rsidR="00E012F2" w:rsidRPr="00C140E0" w:rsidRDefault="00E012F2" w:rsidP="00E46333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Наименование показателей</w:t>
            </w:r>
          </w:p>
        </w:tc>
        <w:tc>
          <w:tcPr>
            <w:tcW w:w="1312" w:type="dxa"/>
            <w:vMerge w:val="restart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Исполнение</w:t>
            </w:r>
          </w:p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 xml:space="preserve">2012 г. </w:t>
            </w:r>
          </w:p>
        </w:tc>
        <w:tc>
          <w:tcPr>
            <w:tcW w:w="1402" w:type="dxa"/>
            <w:vMerge w:val="restart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Уточненный</w:t>
            </w:r>
          </w:p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 xml:space="preserve"> План 2013г. </w:t>
            </w:r>
          </w:p>
        </w:tc>
        <w:tc>
          <w:tcPr>
            <w:tcW w:w="1312" w:type="dxa"/>
            <w:vMerge w:val="restart"/>
          </w:tcPr>
          <w:p w:rsidR="00E012F2" w:rsidRPr="00C140E0" w:rsidRDefault="00E012F2" w:rsidP="00E46333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Исполнение 2013 год</w:t>
            </w:r>
          </w:p>
        </w:tc>
        <w:tc>
          <w:tcPr>
            <w:tcW w:w="2076" w:type="dxa"/>
            <w:gridSpan w:val="2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Отклонение факт 2013 г к факту 2012г</w:t>
            </w:r>
          </w:p>
        </w:tc>
        <w:tc>
          <w:tcPr>
            <w:tcW w:w="2068" w:type="dxa"/>
            <w:gridSpan w:val="2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Отклонение факт. 2013 г  к плану 2013 г.</w:t>
            </w:r>
          </w:p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D47495" w:rsidTr="00FF7371">
        <w:tc>
          <w:tcPr>
            <w:tcW w:w="1685" w:type="dxa"/>
            <w:vMerge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12" w:type="dxa"/>
            <w:vMerge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02" w:type="dxa"/>
            <w:vMerge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12" w:type="dxa"/>
            <w:vMerge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6" w:type="dxa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сумма</w:t>
            </w:r>
          </w:p>
        </w:tc>
        <w:tc>
          <w:tcPr>
            <w:tcW w:w="770" w:type="dxa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%</w:t>
            </w:r>
          </w:p>
        </w:tc>
        <w:tc>
          <w:tcPr>
            <w:tcW w:w="1298" w:type="dxa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сумма</w:t>
            </w:r>
          </w:p>
        </w:tc>
        <w:tc>
          <w:tcPr>
            <w:tcW w:w="770" w:type="dxa"/>
          </w:tcPr>
          <w:p w:rsidR="00E012F2" w:rsidRPr="00C140E0" w:rsidRDefault="00E012F2" w:rsidP="008674A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C140E0">
              <w:rPr>
                <w:b/>
                <w:color w:val="000000" w:themeColor="text1"/>
              </w:rPr>
              <w:t>%</w:t>
            </w:r>
          </w:p>
        </w:tc>
      </w:tr>
      <w:tr w:rsidR="003E4816" w:rsidRPr="00C03B9A" w:rsidTr="00C03B9A">
        <w:trPr>
          <w:trHeight w:val="599"/>
        </w:trPr>
        <w:tc>
          <w:tcPr>
            <w:tcW w:w="1685" w:type="dxa"/>
          </w:tcPr>
          <w:p w:rsidR="00E46333" w:rsidRPr="00C140E0" w:rsidRDefault="00E012F2" w:rsidP="00E012F2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Дотации</w:t>
            </w: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1402" w:type="dxa"/>
          </w:tcPr>
          <w:p w:rsidR="00E46333" w:rsidRPr="00C140E0" w:rsidRDefault="008A33A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4150,1</w:t>
            </w:r>
          </w:p>
        </w:tc>
        <w:tc>
          <w:tcPr>
            <w:tcW w:w="1312" w:type="dxa"/>
          </w:tcPr>
          <w:p w:rsidR="00E46333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4150,1</w:t>
            </w:r>
          </w:p>
        </w:tc>
        <w:tc>
          <w:tcPr>
            <w:tcW w:w="1306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4150,1</w:t>
            </w:r>
          </w:p>
        </w:tc>
        <w:tc>
          <w:tcPr>
            <w:tcW w:w="770" w:type="dxa"/>
          </w:tcPr>
          <w:p w:rsidR="00E46333" w:rsidRPr="00C140E0" w:rsidRDefault="00E46333" w:rsidP="008674A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98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E46333" w:rsidRPr="00C140E0" w:rsidRDefault="00F6229D" w:rsidP="00F6229D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100</w:t>
            </w:r>
          </w:p>
        </w:tc>
      </w:tr>
      <w:tr w:rsidR="003E4816" w:rsidRPr="00C03B9A" w:rsidTr="00FF7371">
        <w:tc>
          <w:tcPr>
            <w:tcW w:w="1685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Субсидии</w:t>
            </w: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181750,6</w:t>
            </w:r>
          </w:p>
        </w:tc>
        <w:tc>
          <w:tcPr>
            <w:tcW w:w="1402" w:type="dxa"/>
          </w:tcPr>
          <w:p w:rsidR="00E46333" w:rsidRPr="00C140E0" w:rsidRDefault="008A33A6" w:rsidP="008A33A6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71837,3</w:t>
            </w:r>
          </w:p>
        </w:tc>
        <w:tc>
          <w:tcPr>
            <w:tcW w:w="1312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68190,4</w:t>
            </w:r>
          </w:p>
        </w:tc>
        <w:tc>
          <w:tcPr>
            <w:tcW w:w="1306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-113560,2</w:t>
            </w:r>
          </w:p>
        </w:tc>
        <w:tc>
          <w:tcPr>
            <w:tcW w:w="770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37,5</w:t>
            </w:r>
          </w:p>
        </w:tc>
        <w:tc>
          <w:tcPr>
            <w:tcW w:w="1298" w:type="dxa"/>
          </w:tcPr>
          <w:p w:rsidR="00E46333" w:rsidRPr="00C140E0" w:rsidRDefault="00AA18A2" w:rsidP="00AA18A2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-3646,9</w:t>
            </w:r>
          </w:p>
        </w:tc>
        <w:tc>
          <w:tcPr>
            <w:tcW w:w="770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94,9</w:t>
            </w:r>
          </w:p>
        </w:tc>
      </w:tr>
      <w:tr w:rsidR="003E4816" w:rsidRPr="00C03B9A" w:rsidTr="00FF7371">
        <w:tc>
          <w:tcPr>
            <w:tcW w:w="1685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Субвенции</w:t>
            </w: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12,4</w:t>
            </w:r>
          </w:p>
        </w:tc>
        <w:tc>
          <w:tcPr>
            <w:tcW w:w="1402" w:type="dxa"/>
          </w:tcPr>
          <w:p w:rsidR="00E46333" w:rsidRPr="00C140E0" w:rsidRDefault="008A33A6" w:rsidP="008A33A6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12,4</w:t>
            </w:r>
          </w:p>
        </w:tc>
        <w:tc>
          <w:tcPr>
            <w:tcW w:w="1312" w:type="dxa"/>
          </w:tcPr>
          <w:p w:rsidR="00E46333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12,4</w:t>
            </w:r>
          </w:p>
        </w:tc>
        <w:tc>
          <w:tcPr>
            <w:tcW w:w="1306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100</w:t>
            </w:r>
          </w:p>
        </w:tc>
        <w:tc>
          <w:tcPr>
            <w:tcW w:w="1298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E46333" w:rsidRPr="00C140E0" w:rsidRDefault="00F6229D" w:rsidP="00F6229D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100</w:t>
            </w:r>
          </w:p>
        </w:tc>
      </w:tr>
      <w:tr w:rsidR="003E4816" w:rsidRPr="00C03B9A" w:rsidTr="00FF7371">
        <w:tc>
          <w:tcPr>
            <w:tcW w:w="1685" w:type="dxa"/>
          </w:tcPr>
          <w:p w:rsidR="00E46333" w:rsidRPr="00C140E0" w:rsidRDefault="00E012F2" w:rsidP="00E012F2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Межбюджетные трансферты</w:t>
            </w: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5122,1</w:t>
            </w:r>
          </w:p>
        </w:tc>
        <w:tc>
          <w:tcPr>
            <w:tcW w:w="1402" w:type="dxa"/>
          </w:tcPr>
          <w:p w:rsidR="00E46333" w:rsidRPr="00C140E0" w:rsidRDefault="008A33A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1250,0</w:t>
            </w:r>
          </w:p>
        </w:tc>
        <w:tc>
          <w:tcPr>
            <w:tcW w:w="1312" w:type="dxa"/>
          </w:tcPr>
          <w:p w:rsidR="00E46333" w:rsidRPr="00C140E0" w:rsidRDefault="005C34B3" w:rsidP="005C34B3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1250,0</w:t>
            </w:r>
          </w:p>
        </w:tc>
        <w:tc>
          <w:tcPr>
            <w:tcW w:w="1306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-3872,1</w:t>
            </w:r>
          </w:p>
        </w:tc>
        <w:tc>
          <w:tcPr>
            <w:tcW w:w="770" w:type="dxa"/>
          </w:tcPr>
          <w:p w:rsidR="00E46333" w:rsidRPr="00C140E0" w:rsidRDefault="003E4816" w:rsidP="003E4816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24,4</w:t>
            </w:r>
          </w:p>
        </w:tc>
        <w:tc>
          <w:tcPr>
            <w:tcW w:w="1298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100</w:t>
            </w:r>
          </w:p>
        </w:tc>
      </w:tr>
      <w:tr w:rsidR="003E4816" w:rsidRPr="00C03B9A" w:rsidTr="00FF7371">
        <w:tc>
          <w:tcPr>
            <w:tcW w:w="1685" w:type="dxa"/>
          </w:tcPr>
          <w:p w:rsidR="00E46333" w:rsidRPr="00C140E0" w:rsidRDefault="00E012F2" w:rsidP="00E012F2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Прочие безво</w:t>
            </w:r>
            <w:r w:rsidRPr="00C140E0">
              <w:rPr>
                <w:color w:val="000000" w:themeColor="text1"/>
              </w:rPr>
              <w:t>з</w:t>
            </w:r>
            <w:r w:rsidRPr="00C140E0">
              <w:rPr>
                <w:color w:val="000000" w:themeColor="text1"/>
              </w:rPr>
              <w:t>мездные посту</w:t>
            </w:r>
            <w:r w:rsidRPr="00C140E0">
              <w:rPr>
                <w:color w:val="000000" w:themeColor="text1"/>
              </w:rPr>
              <w:t>п</w:t>
            </w:r>
            <w:r w:rsidRPr="00C140E0">
              <w:rPr>
                <w:color w:val="000000" w:themeColor="text1"/>
              </w:rPr>
              <w:t>ления</w:t>
            </w: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1541,4</w:t>
            </w:r>
          </w:p>
        </w:tc>
        <w:tc>
          <w:tcPr>
            <w:tcW w:w="1402" w:type="dxa"/>
          </w:tcPr>
          <w:p w:rsidR="00E46333" w:rsidRPr="00C140E0" w:rsidRDefault="005C34B3" w:rsidP="005C34B3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650,0</w:t>
            </w:r>
          </w:p>
        </w:tc>
        <w:tc>
          <w:tcPr>
            <w:tcW w:w="1312" w:type="dxa"/>
          </w:tcPr>
          <w:p w:rsidR="00E46333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650,0</w:t>
            </w:r>
          </w:p>
        </w:tc>
        <w:tc>
          <w:tcPr>
            <w:tcW w:w="1306" w:type="dxa"/>
          </w:tcPr>
          <w:p w:rsidR="00E46333" w:rsidRPr="00C140E0" w:rsidRDefault="00D47495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  <w:r w:rsidR="00AA18A2" w:rsidRPr="00C140E0">
              <w:rPr>
                <w:color w:val="000000" w:themeColor="text1"/>
              </w:rPr>
              <w:t>891,4</w:t>
            </w:r>
          </w:p>
        </w:tc>
        <w:tc>
          <w:tcPr>
            <w:tcW w:w="770" w:type="dxa"/>
          </w:tcPr>
          <w:p w:rsidR="00E46333" w:rsidRPr="00C140E0" w:rsidRDefault="00D47495" w:rsidP="00D47495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42,6</w:t>
            </w:r>
          </w:p>
        </w:tc>
        <w:tc>
          <w:tcPr>
            <w:tcW w:w="1298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E46333" w:rsidRPr="00C140E0" w:rsidRDefault="00F6229D" w:rsidP="00F6229D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100</w:t>
            </w:r>
          </w:p>
        </w:tc>
      </w:tr>
      <w:tr w:rsidR="00D47495" w:rsidRPr="00C03B9A" w:rsidTr="00FF7371">
        <w:tc>
          <w:tcPr>
            <w:tcW w:w="1685" w:type="dxa"/>
          </w:tcPr>
          <w:p w:rsidR="008A33A6" w:rsidRPr="00C140E0" w:rsidRDefault="008A33A6" w:rsidP="008A33A6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Возврат оста</w:t>
            </w:r>
            <w:r w:rsidRPr="00C140E0">
              <w:rPr>
                <w:color w:val="000000" w:themeColor="text1"/>
              </w:rPr>
              <w:t>т</w:t>
            </w:r>
            <w:r w:rsidRPr="00C140E0">
              <w:rPr>
                <w:color w:val="000000" w:themeColor="text1"/>
              </w:rPr>
              <w:t>ков субвенций ,субсидий</w:t>
            </w:r>
          </w:p>
        </w:tc>
        <w:tc>
          <w:tcPr>
            <w:tcW w:w="1312" w:type="dxa"/>
          </w:tcPr>
          <w:p w:rsidR="008A33A6" w:rsidRPr="00C140E0" w:rsidRDefault="008A33A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-10,2</w:t>
            </w:r>
          </w:p>
        </w:tc>
        <w:tc>
          <w:tcPr>
            <w:tcW w:w="1402" w:type="dxa"/>
          </w:tcPr>
          <w:p w:rsidR="008A33A6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-1535,2</w:t>
            </w:r>
          </w:p>
        </w:tc>
        <w:tc>
          <w:tcPr>
            <w:tcW w:w="1312" w:type="dxa"/>
          </w:tcPr>
          <w:p w:rsidR="008A33A6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-1535,2</w:t>
            </w:r>
          </w:p>
        </w:tc>
        <w:tc>
          <w:tcPr>
            <w:tcW w:w="1306" w:type="dxa"/>
          </w:tcPr>
          <w:p w:rsidR="008A33A6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770" w:type="dxa"/>
          </w:tcPr>
          <w:p w:rsidR="008A33A6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</w:t>
            </w:r>
          </w:p>
        </w:tc>
        <w:tc>
          <w:tcPr>
            <w:tcW w:w="1298" w:type="dxa"/>
          </w:tcPr>
          <w:p w:rsidR="008A33A6" w:rsidRPr="00C140E0" w:rsidRDefault="008A33A6" w:rsidP="008674A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770" w:type="dxa"/>
          </w:tcPr>
          <w:p w:rsidR="008A33A6" w:rsidRPr="00C140E0" w:rsidRDefault="008A33A6" w:rsidP="008674AC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3E4816" w:rsidRPr="00C03B9A" w:rsidTr="00FF7371">
        <w:tc>
          <w:tcPr>
            <w:tcW w:w="1685" w:type="dxa"/>
          </w:tcPr>
          <w:p w:rsidR="00E46333" w:rsidRPr="00C140E0" w:rsidRDefault="00E46333" w:rsidP="008674A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12" w:type="dxa"/>
          </w:tcPr>
          <w:p w:rsidR="00E46333" w:rsidRPr="00C140E0" w:rsidRDefault="00E012F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188426,5</w:t>
            </w:r>
          </w:p>
        </w:tc>
        <w:tc>
          <w:tcPr>
            <w:tcW w:w="1402" w:type="dxa"/>
          </w:tcPr>
          <w:p w:rsidR="00E46333" w:rsidRPr="00C140E0" w:rsidRDefault="005C34B3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76364,6</w:t>
            </w:r>
          </w:p>
        </w:tc>
        <w:tc>
          <w:tcPr>
            <w:tcW w:w="1312" w:type="dxa"/>
          </w:tcPr>
          <w:p w:rsidR="00E46333" w:rsidRPr="00C140E0" w:rsidRDefault="00AA18A2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72717,7</w:t>
            </w:r>
          </w:p>
        </w:tc>
        <w:tc>
          <w:tcPr>
            <w:tcW w:w="1306" w:type="dxa"/>
          </w:tcPr>
          <w:p w:rsidR="00E46333" w:rsidRPr="00C140E0" w:rsidRDefault="003E481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-115708,8</w:t>
            </w:r>
          </w:p>
        </w:tc>
        <w:tc>
          <w:tcPr>
            <w:tcW w:w="770" w:type="dxa"/>
          </w:tcPr>
          <w:p w:rsidR="00E46333" w:rsidRPr="00C140E0" w:rsidRDefault="00F6229D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38,6</w:t>
            </w:r>
          </w:p>
        </w:tc>
        <w:tc>
          <w:tcPr>
            <w:tcW w:w="1298" w:type="dxa"/>
          </w:tcPr>
          <w:p w:rsidR="00E46333" w:rsidRPr="00C140E0" w:rsidRDefault="003E481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-3646,9</w:t>
            </w:r>
          </w:p>
        </w:tc>
        <w:tc>
          <w:tcPr>
            <w:tcW w:w="770" w:type="dxa"/>
          </w:tcPr>
          <w:p w:rsidR="00E46333" w:rsidRPr="00C140E0" w:rsidRDefault="003E4816" w:rsidP="008674AC">
            <w:pPr>
              <w:contextualSpacing/>
              <w:jc w:val="center"/>
              <w:rPr>
                <w:color w:val="000000" w:themeColor="text1"/>
              </w:rPr>
            </w:pPr>
            <w:r w:rsidRPr="00C140E0">
              <w:rPr>
                <w:color w:val="000000" w:themeColor="text1"/>
              </w:rPr>
              <w:t>95,2</w:t>
            </w:r>
          </w:p>
        </w:tc>
      </w:tr>
    </w:tbl>
    <w:p w:rsidR="00E46333" w:rsidRPr="00C03B9A" w:rsidRDefault="00E46333" w:rsidP="008674AC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4D5" w:rsidRPr="00105DFA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Получен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</w:t>
      </w: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</w:t>
      </w:r>
      <w:r w:rsidR="00D80F0A"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поступлени</w:t>
      </w:r>
      <w:r w:rsidR="00D80F0A" w:rsidRPr="00105D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виде субсидий, субвенций, межбюджетных трансфертов и прочих безвозмездных поступлений 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80F0A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вались по следующим мероприятиям:</w:t>
      </w:r>
    </w:p>
    <w:p w:rsidR="0099234E" w:rsidRPr="00065F83" w:rsidRDefault="0099234E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0E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7356F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убсидии бюджетам поселений на 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наружного освещ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65980">
        <w:rPr>
          <w:rFonts w:ascii="Times New Roman" w:hAnsi="Times New Roman" w:cs="Times New Roman"/>
          <w:color w:val="000000" w:themeColor="text1"/>
          <w:sz w:val="28"/>
          <w:szCs w:val="28"/>
        </w:rPr>
        <w:t>800,0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 исполнено-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65980">
        <w:rPr>
          <w:rFonts w:ascii="Times New Roman" w:hAnsi="Times New Roman" w:cs="Times New Roman"/>
          <w:color w:val="000000" w:themeColor="text1"/>
          <w:sz w:val="28"/>
          <w:szCs w:val="28"/>
        </w:rPr>
        <w:t>794,1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99234E" w:rsidRPr="00E667B6" w:rsidRDefault="0099234E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B16FF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убсидии бюджетам поселений на обеспечение  мероприятий по перес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лению граждан из аварийного жилищного фонда 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>получено средств-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12829,1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использовано 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12829,1</w:t>
      </w:r>
      <w:r w:rsidR="00E667B6" w:rsidRPr="00E66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 </w:t>
      </w:r>
    </w:p>
    <w:p w:rsidR="00923FC4" w:rsidRPr="00065F83" w:rsidRDefault="007B16FF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-с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убсидии бюджетам поселений на обеспечение  мероприятий по кап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23FC4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тальному ремонту 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дорог общего пользования 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26400,0</w:t>
      </w:r>
      <w:r w:rsid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исполнено-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18637,7</w:t>
      </w:r>
      <w:r w:rsidR="00065F83" w:rsidRP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остаток неиспользованных средств составил 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7762,3</w:t>
      </w:r>
      <w:r w:rsidR="0006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923FC4" w:rsidRPr="001446D0" w:rsidRDefault="00923FC4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B16FF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убсидии бюджетам поселений на </w:t>
      </w:r>
      <w:r w:rsidR="007B16FF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реализацию программы </w:t>
      </w:r>
      <w:r w:rsidR="00757BB1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комплексное развитие систем коммунальной инфраструктуры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поступило 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6138,5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пользовано 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6138,5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D8575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446D0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65F83" w:rsidRPr="00757BB1" w:rsidRDefault="00757BB1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>– с</w:t>
      </w:r>
      <w:r w:rsidR="00065F83"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>убсидии поселениям</w:t>
      </w: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подготовку градостроительной документации 261</w:t>
      </w:r>
      <w:r w:rsidR="00D876E3">
        <w:rPr>
          <w:rFonts w:ascii="Times New Roman" w:hAnsi="Times New Roman" w:cs="Times New Roman"/>
          <w:color w:val="000000" w:themeColor="text1"/>
          <w:sz w:val="28"/>
          <w:szCs w:val="28"/>
        </w:rPr>
        <w:t>3,0</w:t>
      </w:r>
      <w:r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исполнено 2611,8 тыс. руб.; </w:t>
      </w:r>
      <w:r w:rsidR="00065F83" w:rsidRPr="0075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554D5" w:rsidRPr="001446D0" w:rsidRDefault="001554D5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субвенции </w:t>
      </w:r>
      <w:r w:rsidR="001B57B4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поселений на выполнение передаваемых полном</w:t>
      </w:r>
      <w:r w:rsidR="001B57B4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B57B4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чий субъектов </w:t>
      </w:r>
      <w:r w:rsidR="0099234E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РФ 12</w:t>
      </w:r>
      <w:r w:rsidR="007B16FF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9234E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A63B54" w:rsidRDefault="001554D5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- межбюджетные т</w:t>
      </w:r>
      <w:r w:rsidR="0099234E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рансферты, передаваемые бюджетам поселений 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средств по целевой программе «Жилище» подпрогр</w:t>
      </w:r>
      <w:r w:rsidR="00A63B5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мме «Обесп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чение жильем молодых семей» в сумме </w:t>
      </w:r>
      <w:r w:rsidR="006A676A">
        <w:rPr>
          <w:rFonts w:ascii="Times New Roman" w:hAnsi="Times New Roman" w:cs="Times New Roman"/>
          <w:color w:val="000000" w:themeColor="text1"/>
          <w:sz w:val="28"/>
          <w:szCs w:val="28"/>
        </w:rPr>
        <w:t>5948,7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использовано 1</w:t>
      </w:r>
      <w:r w:rsidR="006A676A">
        <w:rPr>
          <w:rFonts w:ascii="Times New Roman" w:hAnsi="Times New Roman" w:cs="Times New Roman"/>
          <w:color w:val="000000" w:themeColor="text1"/>
          <w:sz w:val="28"/>
          <w:szCs w:val="28"/>
        </w:rPr>
        <w:t>632,9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>тыс. руб. остаток неиспользованных средст-</w:t>
      </w:r>
      <w:r w:rsidR="006A676A">
        <w:rPr>
          <w:rFonts w:ascii="Times New Roman" w:hAnsi="Times New Roman" w:cs="Times New Roman"/>
          <w:color w:val="000000" w:themeColor="text1"/>
          <w:sz w:val="28"/>
          <w:szCs w:val="28"/>
        </w:rPr>
        <w:t>4315,8</w:t>
      </w:r>
      <w:r w:rsidR="00AF0FD8" w:rsidRPr="00144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6A67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 которых не оплачены свидетельства на право собственности в сумме 1290,0 тыс. руб. </w:t>
      </w:r>
      <w:r w:rsidR="00AF0FD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A63B54" w:rsidRPr="00105DFA" w:rsidRDefault="00D80F0A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Уменьшение получаемых средств </w:t>
      </w:r>
      <w:r w:rsidR="00235AF0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из краевого бюджета связано с умен</w:t>
      </w:r>
      <w:r w:rsidR="00235AF0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35AF0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шением выдел</w:t>
      </w:r>
      <w:r w:rsidR="00BB6218">
        <w:rPr>
          <w:rFonts w:ascii="Times New Roman" w:hAnsi="Times New Roman" w:cs="Times New Roman"/>
          <w:color w:val="000000" w:themeColor="text1"/>
          <w:sz w:val="28"/>
          <w:szCs w:val="28"/>
        </w:rPr>
        <w:t>енных</w:t>
      </w:r>
      <w:r w:rsidR="00235AF0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ремонт дорог (</w:t>
      </w:r>
      <w:r w:rsidR="00BB6218">
        <w:rPr>
          <w:rFonts w:ascii="Times New Roman" w:hAnsi="Times New Roman" w:cs="Times New Roman"/>
          <w:color w:val="000000" w:themeColor="text1"/>
          <w:sz w:val="28"/>
          <w:szCs w:val="28"/>
        </w:rPr>
        <w:t>3646,9 тыс.</w:t>
      </w:r>
      <w:r w:rsidR="00235AF0" w:rsidRPr="00105DFA">
        <w:rPr>
          <w:rFonts w:ascii="Times New Roman" w:hAnsi="Times New Roman" w:cs="Times New Roman"/>
          <w:color w:val="000000" w:themeColor="text1"/>
          <w:sz w:val="28"/>
          <w:szCs w:val="28"/>
        </w:rPr>
        <w:t>руб.)</w:t>
      </w:r>
      <w:r w:rsidR="00BB62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0E0" w:rsidRDefault="00C140E0" w:rsidP="00C1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40901" w:rsidRDefault="00D565E4" w:rsidP="00D565E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Исполнение бюджета по расходам </w:t>
      </w:r>
    </w:p>
    <w:p w:rsidR="00D565E4" w:rsidRPr="00440901" w:rsidRDefault="00D565E4" w:rsidP="00D565E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0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Славянского городского поселения за 2013 год</w:t>
      </w:r>
    </w:p>
    <w:p w:rsidR="00D565E4" w:rsidRPr="00440901" w:rsidRDefault="00D565E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C5F61" w:rsidRPr="00A96183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Расходная часть бюджета за 201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исполнена в сумме 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363878,7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при уточненном плане 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383734,2</w:t>
      </w:r>
      <w:r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на 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D240A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,8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 из них: </w:t>
      </w:r>
      <w:r w:rsidR="00B666C4">
        <w:rPr>
          <w:rFonts w:ascii="Times New Roman" w:hAnsi="Times New Roman" w:cs="Times New Roman"/>
          <w:color w:val="000000" w:themeColor="text1"/>
          <w:sz w:val="28"/>
          <w:szCs w:val="28"/>
        </w:rPr>
        <w:t>66100,4</w:t>
      </w:r>
      <w:r w:rsidR="00DF787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BC7D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федеральные и краевые средства, в том числе и привлече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C5F61" w:rsidRPr="00A96183">
        <w:rPr>
          <w:rFonts w:ascii="Times New Roman" w:hAnsi="Times New Roman" w:cs="Times New Roman"/>
          <w:color w:val="000000" w:themeColor="text1"/>
          <w:sz w:val="28"/>
          <w:szCs w:val="28"/>
        </w:rPr>
        <w:t>ные на условиях софинансирования по различным программам.   Фактические расходы распределены по следующим направлениям:</w:t>
      </w:r>
    </w:p>
    <w:p w:rsidR="00434C0B" w:rsidRDefault="00434C0B" w:rsidP="00434C0B">
      <w:pPr>
        <w:pStyle w:val="2"/>
        <w:spacing w:after="0" w:line="240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расходов бюджета муниципального образования </w:t>
      </w:r>
    </w:p>
    <w:p w:rsidR="00434C0B" w:rsidRDefault="00434C0B" w:rsidP="00434C0B">
      <w:pPr>
        <w:pStyle w:val="2"/>
        <w:spacing w:after="0" w:line="240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Славянский район за 2013 год по разделам бюджетной классификации </w:t>
      </w:r>
    </w:p>
    <w:p w:rsidR="00434C0B" w:rsidRDefault="00434C0B" w:rsidP="00434C0B">
      <w:pPr>
        <w:pStyle w:val="2"/>
        <w:spacing w:line="240" w:lineRule="auto"/>
        <w:ind w:left="8071"/>
        <w:rPr>
          <w:sz w:val="28"/>
          <w:szCs w:val="28"/>
        </w:rPr>
      </w:pPr>
      <w:r w:rsidRPr="00434C0B">
        <w:rPr>
          <w:sz w:val="28"/>
          <w:szCs w:val="28"/>
        </w:rPr>
        <w:t>Таблица №</w:t>
      </w:r>
      <w:r w:rsidR="00C140E0">
        <w:rPr>
          <w:sz w:val="28"/>
          <w:szCs w:val="28"/>
        </w:rPr>
        <w:t>3</w:t>
      </w:r>
    </w:p>
    <w:tbl>
      <w:tblPr>
        <w:tblW w:w="6168" w:type="pct"/>
        <w:tblLayout w:type="fixed"/>
        <w:tblLook w:val="04A0"/>
      </w:tblPr>
      <w:tblGrid>
        <w:gridCol w:w="1669"/>
        <w:gridCol w:w="1274"/>
        <w:gridCol w:w="994"/>
        <w:gridCol w:w="1133"/>
        <w:gridCol w:w="1133"/>
        <w:gridCol w:w="851"/>
        <w:gridCol w:w="992"/>
        <w:gridCol w:w="2937"/>
        <w:gridCol w:w="1174"/>
      </w:tblGrid>
      <w:tr w:rsidR="00434C0B" w:rsidRPr="00434C0B" w:rsidTr="00BF352D">
        <w:trPr>
          <w:trHeight w:val="20"/>
          <w:tblHeader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Исполнено 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2012 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ненный бюджет, тыс.. руб.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2013 г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 тыс. руб.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2013 г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ние к </w:t>
            </w:r>
          </w:p>
          <w:p w:rsidR="00434C0B" w:rsidRPr="00434C0B" w:rsidRDefault="00434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2012 г. 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</w:p>
          <w:p w:rsidR="00434C0B" w:rsidRPr="00434C0B" w:rsidRDefault="00434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2013 г к 2012 г.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434C0B" w:rsidRDefault="00434C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нение</w:t>
            </w:r>
          </w:p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Исполнения 2013 г. к уточненному плану  тыс. руб.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52D" w:rsidRPr="00BF352D" w:rsidRDefault="00434C0B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</w:p>
          <w:p w:rsidR="00BF352D" w:rsidRDefault="00BF352D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434C0B"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сполне</w:t>
            </w:r>
          </w:p>
          <w:p w:rsidR="00BF352D" w:rsidRPr="00BF352D" w:rsidRDefault="00434C0B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2013 г</w:t>
            </w:r>
          </w:p>
          <w:p w:rsidR="00BF352D" w:rsidRDefault="00434C0B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уточне</w:t>
            </w:r>
          </w:p>
          <w:p w:rsidR="00BF352D" w:rsidRPr="00BF352D" w:rsidRDefault="00434C0B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</w:p>
          <w:p w:rsidR="00434C0B" w:rsidRPr="00BF352D" w:rsidRDefault="00434C0B" w:rsidP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F3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бюджете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434C0B" w:rsidRDefault="00434C0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34C0B">
              <w:rPr>
                <w:rFonts w:ascii="Times New Roman" w:hAnsi="Times New Roman" w:cs="Times New Roman"/>
                <w:color w:val="000000"/>
              </w:rPr>
              <w:t>Удельный вес в расходах, %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расходы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F352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522333,0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383734,2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363878,7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F352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-138598,8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F352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69,7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-19855,5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F352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94,8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116000,3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131885,4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131474,1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15473,8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113,3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-411,3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99,7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4124,8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3757,6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1988,1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-2136,7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48,2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-1769,5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52,9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Национальная экономика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102900,7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68795,5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60030,9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-42869,8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58,3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7C27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-8764,6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87,3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236903,5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104339,8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101065,6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-135837,9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42,7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-3274,2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96,9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социально-культурной сферы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251,9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283,4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283,4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31,5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112,5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Культура, кинематография,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0300F2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48628,5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52632,1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51493,3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2864,8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105,9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-1138,8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97,8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704,7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7579,2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2963,4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2259,0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420,5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-4615,8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40,7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1892,7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1066,6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1066,6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-826,1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56,4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51477,8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61261,3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55806,7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4328,9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108,4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-5454,6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7C27ED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91,0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 w:rsidR="00434C0B"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 массовой информации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1259,1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1330,0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1330,0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70,9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105,6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434C0B" w:rsidRPr="000300F2" w:rsidTr="00BF352D">
        <w:trPr>
          <w:trHeight w:val="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BB2703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9666,8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12364,6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8F5C4F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12183,3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2516,5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126,0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0B" w:rsidRPr="000300F2" w:rsidRDefault="00846419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-181,3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C03B9A" w:rsidP="00C03B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98,5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0B" w:rsidRPr="000300F2" w:rsidRDefault="00434C0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30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</w:tbl>
    <w:p w:rsidR="00434C0B" w:rsidRPr="000300F2" w:rsidRDefault="00434C0B" w:rsidP="00434C0B">
      <w:pPr>
        <w:ind w:left="7068" w:right="-1" w:firstLine="7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DFF">
        <w:rPr>
          <w:rFonts w:ascii="Times New Roman" w:hAnsi="Times New Roman" w:cs="Times New Roman"/>
          <w:sz w:val="28"/>
          <w:szCs w:val="28"/>
        </w:rPr>
        <w:t>Из приведённых в таблице</w:t>
      </w:r>
      <w:r w:rsidR="00C140E0">
        <w:rPr>
          <w:rFonts w:ascii="Times New Roman" w:hAnsi="Times New Roman" w:cs="Times New Roman"/>
          <w:sz w:val="28"/>
          <w:szCs w:val="28"/>
        </w:rPr>
        <w:t>№3</w:t>
      </w:r>
      <w:r w:rsidRPr="00BC7DFF">
        <w:rPr>
          <w:rFonts w:ascii="Times New Roman" w:hAnsi="Times New Roman" w:cs="Times New Roman"/>
          <w:sz w:val="28"/>
          <w:szCs w:val="28"/>
        </w:rPr>
        <w:t xml:space="preserve"> данных видно, что по сравнению с предш</w:t>
      </w:r>
      <w:r w:rsidRPr="00BC7DFF">
        <w:rPr>
          <w:rFonts w:ascii="Times New Roman" w:hAnsi="Times New Roman" w:cs="Times New Roman"/>
          <w:sz w:val="28"/>
          <w:szCs w:val="28"/>
        </w:rPr>
        <w:t>е</w:t>
      </w:r>
      <w:r w:rsidRPr="00BC7DFF">
        <w:rPr>
          <w:rFonts w:ascii="Times New Roman" w:hAnsi="Times New Roman" w:cs="Times New Roman"/>
          <w:sz w:val="28"/>
          <w:szCs w:val="28"/>
        </w:rPr>
        <w:t xml:space="preserve">ствующим финансовым  2012 годом расходы бюджета </w:t>
      </w:r>
      <w:r w:rsidR="004220B4" w:rsidRPr="00BC7DFF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 w:rsidRPr="00BC7DFF">
        <w:rPr>
          <w:rFonts w:ascii="Times New Roman" w:hAnsi="Times New Roman" w:cs="Times New Roman"/>
          <w:sz w:val="28"/>
          <w:szCs w:val="28"/>
        </w:rPr>
        <w:t xml:space="preserve">на </w:t>
      </w:r>
      <w:r w:rsidR="004220B4" w:rsidRPr="00BC7DF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138598,8</w:t>
      </w:r>
      <w:r w:rsidRPr="00BC7DFF">
        <w:rPr>
          <w:rFonts w:ascii="Times New Roman" w:hAnsi="Times New Roman" w:cs="Times New Roman"/>
          <w:sz w:val="28"/>
          <w:szCs w:val="28"/>
        </w:rPr>
        <w:t xml:space="preserve"> тыс. руб., или темп роста составил </w:t>
      </w:r>
      <w:r w:rsidR="004220B4" w:rsidRPr="00BC7DFF">
        <w:rPr>
          <w:rFonts w:ascii="Times New Roman" w:hAnsi="Times New Roman" w:cs="Times New Roman"/>
          <w:sz w:val="28"/>
          <w:szCs w:val="28"/>
        </w:rPr>
        <w:t>69,7</w:t>
      </w:r>
      <w:r w:rsidRPr="00BC7DFF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46A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i w:val="0"/>
          <w:color w:val="000000" w:themeColor="text1"/>
          <w:sz w:val="28"/>
          <w:szCs w:val="28"/>
        </w:rPr>
        <w:t>Р</w:t>
      </w:r>
      <w:r w:rsidRPr="00BC7DFF">
        <w:rPr>
          <w:bCs/>
          <w:i w:val="0"/>
          <w:color w:val="000000" w:themeColor="text1"/>
          <w:sz w:val="28"/>
          <w:szCs w:val="28"/>
        </w:rPr>
        <w:t>асходы по разделу «Общегосударственные вопросы»</w:t>
      </w:r>
      <w:r w:rsidRPr="00BC7DFF">
        <w:rPr>
          <w:i w:val="0"/>
          <w:color w:val="000000" w:themeColor="text1"/>
          <w:sz w:val="28"/>
          <w:szCs w:val="28"/>
        </w:rPr>
        <w:t xml:space="preserve"> составили </w:t>
      </w:r>
      <w:r w:rsidR="00065980" w:rsidRPr="00BC7DFF">
        <w:rPr>
          <w:i w:val="0"/>
          <w:color w:val="000000" w:themeColor="text1"/>
          <w:sz w:val="28"/>
          <w:szCs w:val="28"/>
        </w:rPr>
        <w:t>131474,1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или 99,7% плана (не исполнено 4</w:t>
      </w:r>
      <w:r w:rsidR="00065980" w:rsidRPr="00BC7DFF">
        <w:rPr>
          <w:i w:val="0"/>
          <w:color w:val="000000" w:themeColor="text1"/>
          <w:sz w:val="28"/>
          <w:szCs w:val="28"/>
        </w:rPr>
        <w:t>11,3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руб.). По сравнению с 2012 годом расходы  по разделу составили 1</w:t>
      </w:r>
      <w:r w:rsidR="00065980" w:rsidRPr="00BC7DFF">
        <w:rPr>
          <w:i w:val="0"/>
          <w:color w:val="000000" w:themeColor="text1"/>
          <w:sz w:val="28"/>
          <w:szCs w:val="28"/>
        </w:rPr>
        <w:t>13,3</w:t>
      </w:r>
      <w:r w:rsidRPr="00BC7DFF">
        <w:rPr>
          <w:i w:val="0"/>
          <w:color w:val="000000" w:themeColor="text1"/>
          <w:sz w:val="28"/>
          <w:szCs w:val="28"/>
        </w:rPr>
        <w:t>% к исполненным  расходам в 2012 году (</w:t>
      </w:r>
      <w:r w:rsidR="00065980" w:rsidRPr="00BC7DFF">
        <w:rPr>
          <w:i w:val="0"/>
          <w:color w:val="000000" w:themeColor="text1"/>
          <w:sz w:val="28"/>
          <w:szCs w:val="28"/>
        </w:rPr>
        <w:t>116000,3</w:t>
      </w:r>
      <w:r w:rsidRPr="00BC7DFF">
        <w:rPr>
          <w:i w:val="0"/>
          <w:color w:val="000000" w:themeColor="text1"/>
          <w:sz w:val="28"/>
          <w:szCs w:val="28"/>
        </w:rPr>
        <w:t xml:space="preserve">  тыс. руб.).</w:t>
      </w:r>
      <w:r w:rsidR="00D1346A" w:rsidRPr="00BC7DFF">
        <w:rPr>
          <w:i w:val="0"/>
          <w:color w:val="000000" w:themeColor="text1"/>
          <w:sz w:val="28"/>
          <w:szCs w:val="28"/>
        </w:rPr>
        <w:t xml:space="preserve"> Доля расходов  в общей сумме расходов по разделу составляет  36,1% .</w:t>
      </w: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bCs/>
          <w:i w:val="0"/>
          <w:color w:val="000000" w:themeColor="text1"/>
          <w:sz w:val="28"/>
          <w:szCs w:val="28"/>
        </w:rPr>
        <w:t>Расходы по разделу «</w:t>
      </w:r>
      <w:r w:rsidRPr="00BC7DFF">
        <w:rPr>
          <w:i w:val="0"/>
          <w:color w:val="000000" w:themeColor="text1"/>
          <w:sz w:val="28"/>
          <w:szCs w:val="28"/>
        </w:rPr>
        <w:t>Национальная безопасность и правоохранительная деятельность</w:t>
      </w:r>
      <w:r w:rsidRPr="00BC7DFF">
        <w:rPr>
          <w:bCs/>
          <w:i w:val="0"/>
          <w:color w:val="000000" w:themeColor="text1"/>
          <w:sz w:val="28"/>
          <w:szCs w:val="28"/>
        </w:rPr>
        <w:t>»</w:t>
      </w:r>
      <w:r w:rsidRPr="00BC7DFF">
        <w:rPr>
          <w:i w:val="0"/>
          <w:color w:val="000000" w:themeColor="text1"/>
          <w:sz w:val="28"/>
          <w:szCs w:val="28"/>
        </w:rPr>
        <w:t xml:space="preserve"> составили </w:t>
      </w:r>
      <w:r w:rsidR="00065980" w:rsidRPr="00BC7DFF">
        <w:rPr>
          <w:i w:val="0"/>
          <w:color w:val="000000" w:themeColor="text1"/>
          <w:sz w:val="28"/>
          <w:szCs w:val="28"/>
        </w:rPr>
        <w:t>1988,1 ты</w:t>
      </w:r>
      <w:r w:rsidRPr="00BC7DFF">
        <w:rPr>
          <w:i w:val="0"/>
          <w:color w:val="000000" w:themeColor="text1"/>
          <w:sz w:val="28"/>
          <w:szCs w:val="28"/>
        </w:rPr>
        <w:t xml:space="preserve">с. руб. или </w:t>
      </w:r>
      <w:r w:rsidR="00065980" w:rsidRPr="00BC7DFF">
        <w:rPr>
          <w:i w:val="0"/>
          <w:color w:val="000000" w:themeColor="text1"/>
          <w:sz w:val="28"/>
          <w:szCs w:val="28"/>
        </w:rPr>
        <w:t>52,9</w:t>
      </w:r>
      <w:r w:rsidRPr="00BC7DFF">
        <w:rPr>
          <w:i w:val="0"/>
          <w:color w:val="000000" w:themeColor="text1"/>
          <w:sz w:val="28"/>
          <w:szCs w:val="28"/>
        </w:rPr>
        <w:t xml:space="preserve">% плана (не исполнено </w:t>
      </w:r>
      <w:r w:rsidR="00A31E08" w:rsidRPr="00BC7DFF">
        <w:rPr>
          <w:i w:val="0"/>
          <w:color w:val="000000" w:themeColor="text1"/>
          <w:sz w:val="28"/>
          <w:szCs w:val="28"/>
        </w:rPr>
        <w:t>1769,5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</w:t>
      </w:r>
      <w:r w:rsidR="00A31E08" w:rsidRPr="00BC7DFF">
        <w:rPr>
          <w:i w:val="0"/>
          <w:color w:val="000000" w:themeColor="text1"/>
          <w:sz w:val="28"/>
          <w:szCs w:val="28"/>
        </w:rPr>
        <w:t>)</w:t>
      </w:r>
      <w:r w:rsidRPr="00BC7DFF">
        <w:rPr>
          <w:i w:val="0"/>
          <w:color w:val="000000" w:themeColor="text1"/>
          <w:sz w:val="28"/>
          <w:szCs w:val="28"/>
        </w:rPr>
        <w:t xml:space="preserve">, по сравнению с 2012 годом расходы по разделу уменьшились  на </w:t>
      </w:r>
      <w:r w:rsidR="00A31E08" w:rsidRPr="00BC7DFF">
        <w:rPr>
          <w:i w:val="0"/>
          <w:color w:val="000000" w:themeColor="text1"/>
          <w:sz w:val="28"/>
          <w:szCs w:val="28"/>
        </w:rPr>
        <w:t>2136,7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и составили </w:t>
      </w:r>
      <w:r w:rsidR="00A31E08" w:rsidRPr="00BC7DFF">
        <w:rPr>
          <w:i w:val="0"/>
          <w:color w:val="000000" w:themeColor="text1"/>
          <w:sz w:val="28"/>
          <w:szCs w:val="28"/>
        </w:rPr>
        <w:t>48,2</w:t>
      </w:r>
      <w:r w:rsidRPr="00BC7DFF">
        <w:rPr>
          <w:i w:val="0"/>
          <w:color w:val="000000" w:themeColor="text1"/>
          <w:sz w:val="28"/>
          <w:szCs w:val="28"/>
        </w:rPr>
        <w:t xml:space="preserve">% к исполненным  расходам  2012 года </w:t>
      </w:r>
      <w:r w:rsidR="00C140E0">
        <w:rPr>
          <w:i w:val="0"/>
          <w:color w:val="000000" w:themeColor="text1"/>
          <w:sz w:val="28"/>
          <w:szCs w:val="28"/>
        </w:rPr>
        <w:t xml:space="preserve">        </w:t>
      </w:r>
      <w:r w:rsidRPr="00BC7DFF">
        <w:rPr>
          <w:i w:val="0"/>
          <w:color w:val="000000" w:themeColor="text1"/>
          <w:sz w:val="28"/>
          <w:szCs w:val="28"/>
        </w:rPr>
        <w:t>(</w:t>
      </w:r>
      <w:r w:rsidR="00A31E08" w:rsidRPr="00BC7DFF">
        <w:rPr>
          <w:i w:val="0"/>
          <w:color w:val="000000" w:themeColor="text1"/>
          <w:sz w:val="28"/>
          <w:szCs w:val="28"/>
        </w:rPr>
        <w:t>4124,8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</w:t>
      </w:r>
      <w:r w:rsidR="00A31E08" w:rsidRPr="00BC7DFF">
        <w:rPr>
          <w:i w:val="0"/>
          <w:color w:val="000000" w:themeColor="text1"/>
          <w:sz w:val="28"/>
          <w:szCs w:val="28"/>
        </w:rPr>
        <w:t>)</w:t>
      </w:r>
    </w:p>
    <w:p w:rsidR="00BC7DFF" w:rsidRDefault="00BC7DFF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D1346A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bCs/>
          <w:i w:val="0"/>
          <w:color w:val="000000" w:themeColor="text1"/>
          <w:sz w:val="28"/>
          <w:szCs w:val="28"/>
        </w:rPr>
        <w:t>Расходы по разделу «Национальная экономика»</w:t>
      </w:r>
      <w:r w:rsidRPr="00BC7DFF">
        <w:rPr>
          <w:i w:val="0"/>
          <w:color w:val="000000" w:themeColor="text1"/>
          <w:sz w:val="28"/>
          <w:szCs w:val="28"/>
        </w:rPr>
        <w:t xml:space="preserve"> составили </w:t>
      </w:r>
      <w:r w:rsidR="00A31E08" w:rsidRPr="00BC7DFF">
        <w:rPr>
          <w:i w:val="0"/>
          <w:color w:val="000000" w:themeColor="text1"/>
          <w:sz w:val="28"/>
          <w:szCs w:val="28"/>
        </w:rPr>
        <w:t>60030,9 тыс.</w:t>
      </w:r>
      <w:r w:rsidRPr="00BC7DFF">
        <w:rPr>
          <w:i w:val="0"/>
          <w:color w:val="000000" w:themeColor="text1"/>
          <w:sz w:val="28"/>
          <w:szCs w:val="28"/>
        </w:rPr>
        <w:t xml:space="preserve"> руб. или </w:t>
      </w:r>
      <w:r w:rsidR="00A31E08" w:rsidRPr="00BC7DFF">
        <w:rPr>
          <w:i w:val="0"/>
          <w:color w:val="000000" w:themeColor="text1"/>
          <w:sz w:val="28"/>
          <w:szCs w:val="28"/>
        </w:rPr>
        <w:t>87,3</w:t>
      </w:r>
      <w:r w:rsidRPr="00BC7DFF">
        <w:rPr>
          <w:i w:val="0"/>
          <w:color w:val="000000" w:themeColor="text1"/>
          <w:sz w:val="28"/>
          <w:szCs w:val="28"/>
        </w:rPr>
        <w:t xml:space="preserve">% плановых назначений (не исполнено </w:t>
      </w:r>
      <w:r w:rsidR="00A31E08" w:rsidRPr="00BC7DFF">
        <w:rPr>
          <w:i w:val="0"/>
          <w:color w:val="000000" w:themeColor="text1"/>
          <w:sz w:val="28"/>
          <w:szCs w:val="28"/>
        </w:rPr>
        <w:t>8764,6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руб.), в том числе уменьшение расходов на </w:t>
      </w:r>
      <w:r w:rsidR="00A31E08" w:rsidRPr="00BC7DFF">
        <w:rPr>
          <w:i w:val="0"/>
          <w:color w:val="000000" w:themeColor="text1"/>
          <w:sz w:val="28"/>
          <w:szCs w:val="28"/>
        </w:rPr>
        <w:t>7762,4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по </w:t>
      </w:r>
      <w:r w:rsidR="00CB7FC3" w:rsidRPr="00BC7DFF">
        <w:rPr>
          <w:i w:val="0"/>
          <w:color w:val="000000" w:themeColor="text1"/>
          <w:sz w:val="28"/>
          <w:szCs w:val="28"/>
        </w:rPr>
        <w:t xml:space="preserve">подразделу </w:t>
      </w:r>
      <w:r w:rsidRPr="00BC7DFF">
        <w:rPr>
          <w:i w:val="0"/>
          <w:color w:val="000000" w:themeColor="text1"/>
          <w:sz w:val="28"/>
          <w:szCs w:val="28"/>
        </w:rPr>
        <w:t xml:space="preserve"> «</w:t>
      </w:r>
      <w:r w:rsidR="00A31E08" w:rsidRPr="00BC7DFF">
        <w:rPr>
          <w:i w:val="0"/>
          <w:color w:val="000000" w:themeColor="text1"/>
          <w:sz w:val="28"/>
          <w:szCs w:val="28"/>
        </w:rPr>
        <w:t>Дорожно</w:t>
      </w:r>
      <w:r w:rsidR="00CB7FC3" w:rsidRPr="00BC7DFF">
        <w:rPr>
          <w:i w:val="0"/>
          <w:color w:val="000000" w:themeColor="text1"/>
          <w:sz w:val="28"/>
          <w:szCs w:val="28"/>
        </w:rPr>
        <w:t>е</w:t>
      </w:r>
      <w:r w:rsidR="00A31E08" w:rsidRPr="00BC7DFF">
        <w:rPr>
          <w:i w:val="0"/>
          <w:color w:val="000000" w:themeColor="text1"/>
          <w:sz w:val="28"/>
          <w:szCs w:val="28"/>
        </w:rPr>
        <w:t xml:space="preserve"> х</w:t>
      </w:r>
      <w:r w:rsidR="00A31E08" w:rsidRPr="00BC7DFF">
        <w:rPr>
          <w:i w:val="0"/>
          <w:color w:val="000000" w:themeColor="text1"/>
          <w:sz w:val="28"/>
          <w:szCs w:val="28"/>
        </w:rPr>
        <w:t>о</w:t>
      </w:r>
      <w:r w:rsidR="00A31E08" w:rsidRPr="00BC7DFF">
        <w:rPr>
          <w:i w:val="0"/>
          <w:color w:val="000000" w:themeColor="text1"/>
          <w:sz w:val="28"/>
          <w:szCs w:val="28"/>
        </w:rPr>
        <w:t>зяйств</w:t>
      </w:r>
      <w:r w:rsidR="00CB7FC3" w:rsidRPr="00BC7DFF">
        <w:rPr>
          <w:i w:val="0"/>
          <w:color w:val="000000" w:themeColor="text1"/>
          <w:sz w:val="28"/>
          <w:szCs w:val="28"/>
        </w:rPr>
        <w:t>о</w:t>
      </w:r>
      <w:r w:rsidR="00A31E08" w:rsidRPr="00BC7DFF">
        <w:rPr>
          <w:i w:val="0"/>
          <w:color w:val="000000" w:themeColor="text1"/>
          <w:sz w:val="28"/>
          <w:szCs w:val="28"/>
        </w:rPr>
        <w:t>» в связи с неполучением средств из краевого бюджета</w:t>
      </w:r>
      <w:r w:rsidRPr="00BC7DFF">
        <w:rPr>
          <w:i w:val="0"/>
          <w:color w:val="000000" w:themeColor="text1"/>
          <w:sz w:val="28"/>
          <w:szCs w:val="28"/>
        </w:rPr>
        <w:t xml:space="preserve"> и уменьшением   расходов по подразделу «Другие вопросы в области национальной экономики» на </w:t>
      </w:r>
      <w:r w:rsidR="00CB7FC3" w:rsidRPr="00BC7DFF">
        <w:rPr>
          <w:i w:val="0"/>
          <w:color w:val="000000" w:themeColor="text1"/>
          <w:sz w:val="28"/>
          <w:szCs w:val="28"/>
        </w:rPr>
        <w:t xml:space="preserve">1002,2 тыс. руб. </w:t>
      </w:r>
      <w:r w:rsidRPr="00BC7DFF">
        <w:rPr>
          <w:i w:val="0"/>
          <w:color w:val="000000" w:themeColor="text1"/>
          <w:sz w:val="28"/>
          <w:szCs w:val="28"/>
        </w:rPr>
        <w:t xml:space="preserve"> </w:t>
      </w:r>
      <w:r w:rsidR="00D1346A" w:rsidRPr="00BC7DFF">
        <w:rPr>
          <w:i w:val="0"/>
          <w:color w:val="000000" w:themeColor="text1"/>
          <w:sz w:val="28"/>
          <w:szCs w:val="28"/>
        </w:rPr>
        <w:t>Доля расходов  в общей сумме расходов по разделу соста</w:t>
      </w:r>
      <w:r w:rsidR="00D1346A" w:rsidRPr="00BC7DFF">
        <w:rPr>
          <w:i w:val="0"/>
          <w:color w:val="000000" w:themeColor="text1"/>
          <w:sz w:val="28"/>
          <w:szCs w:val="28"/>
        </w:rPr>
        <w:t>в</w:t>
      </w:r>
      <w:r w:rsidR="00D1346A" w:rsidRPr="00BC7DFF">
        <w:rPr>
          <w:i w:val="0"/>
          <w:color w:val="000000" w:themeColor="text1"/>
          <w:sz w:val="28"/>
          <w:szCs w:val="28"/>
        </w:rPr>
        <w:t>ляет  16,5% .</w:t>
      </w: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2012 годом расходы по разделу «Национальная эконом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ка» </w:t>
      </w:r>
      <w:r w:rsidR="00CB7FC3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уменьшились на 42869,8 тыс. руб. или темп роста расходов составил 58,3%.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общей сумме расходов бюджета доля расходов по разделу составляет </w:t>
      </w:r>
      <w:r w:rsidR="00CB7FC3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16,5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i w:val="0"/>
          <w:color w:val="000000" w:themeColor="text1"/>
          <w:sz w:val="28"/>
          <w:szCs w:val="28"/>
        </w:rPr>
        <w:t xml:space="preserve">Расходы по разделу «Жилищно-коммунальное хозяйство» исполнены в сумме </w:t>
      </w:r>
      <w:r w:rsidR="00146023" w:rsidRPr="00BC7DFF">
        <w:rPr>
          <w:i w:val="0"/>
          <w:color w:val="000000" w:themeColor="text1"/>
          <w:sz w:val="28"/>
          <w:szCs w:val="28"/>
        </w:rPr>
        <w:t>101065,6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что составляет к  плану 9</w:t>
      </w:r>
      <w:r w:rsidR="00146023" w:rsidRPr="00BC7DFF">
        <w:rPr>
          <w:i w:val="0"/>
          <w:color w:val="000000" w:themeColor="text1"/>
          <w:sz w:val="28"/>
          <w:szCs w:val="28"/>
        </w:rPr>
        <w:t>6,9</w:t>
      </w:r>
      <w:r w:rsidRPr="00BC7DFF">
        <w:rPr>
          <w:i w:val="0"/>
          <w:color w:val="000000" w:themeColor="text1"/>
          <w:sz w:val="28"/>
          <w:szCs w:val="28"/>
        </w:rPr>
        <w:t xml:space="preserve">%. По сравнению с 2012 годом  расходы </w:t>
      </w:r>
      <w:r w:rsidR="00146023" w:rsidRPr="00BC7DFF">
        <w:rPr>
          <w:i w:val="0"/>
          <w:color w:val="000000" w:themeColor="text1"/>
          <w:sz w:val="28"/>
          <w:szCs w:val="28"/>
        </w:rPr>
        <w:t>уменьшились на 135837,9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 указанное </w:t>
      </w:r>
      <w:r w:rsidR="00146023" w:rsidRPr="00BC7DFF">
        <w:rPr>
          <w:i w:val="0"/>
          <w:color w:val="000000" w:themeColor="text1"/>
          <w:sz w:val="28"/>
          <w:szCs w:val="28"/>
        </w:rPr>
        <w:t xml:space="preserve">уменьшение </w:t>
      </w:r>
      <w:r w:rsidRPr="00BC7DFF">
        <w:rPr>
          <w:i w:val="0"/>
          <w:color w:val="000000" w:themeColor="text1"/>
          <w:sz w:val="28"/>
          <w:szCs w:val="28"/>
        </w:rPr>
        <w:t xml:space="preserve">  расходов по подразделу «Жилищное хозяйство» связано с </w:t>
      </w:r>
      <w:r w:rsidR="00146023" w:rsidRPr="00BC7DFF">
        <w:rPr>
          <w:i w:val="0"/>
          <w:color w:val="000000" w:themeColor="text1"/>
          <w:sz w:val="28"/>
          <w:szCs w:val="28"/>
        </w:rPr>
        <w:t xml:space="preserve">уменьшением </w:t>
      </w:r>
      <w:r w:rsidRPr="00BC7DFF">
        <w:rPr>
          <w:i w:val="0"/>
          <w:color w:val="000000" w:themeColor="text1"/>
          <w:sz w:val="28"/>
          <w:szCs w:val="28"/>
        </w:rPr>
        <w:t xml:space="preserve">  средств краевого бюджета  на</w:t>
      </w:r>
      <w:r w:rsidR="00146023" w:rsidRPr="00BC7DFF">
        <w:rPr>
          <w:i w:val="0"/>
          <w:color w:val="000000" w:themeColor="text1"/>
          <w:sz w:val="28"/>
          <w:szCs w:val="28"/>
        </w:rPr>
        <w:t xml:space="preserve"> переселение граждан из аварийного жилья.</w:t>
      </w:r>
      <w:r w:rsidRPr="00BC7DFF">
        <w:rPr>
          <w:i w:val="0"/>
          <w:color w:val="000000" w:themeColor="text1"/>
          <w:sz w:val="28"/>
          <w:szCs w:val="28"/>
        </w:rPr>
        <w:t xml:space="preserve">  Доля расходов  в общей сумме расходов по разделу составляет  </w:t>
      </w:r>
      <w:r w:rsidR="00146023" w:rsidRPr="00BC7DFF">
        <w:rPr>
          <w:i w:val="0"/>
          <w:color w:val="000000" w:themeColor="text1"/>
          <w:sz w:val="28"/>
          <w:szCs w:val="28"/>
        </w:rPr>
        <w:t>27,8</w:t>
      </w:r>
      <w:r w:rsidRPr="00BC7DFF">
        <w:rPr>
          <w:i w:val="0"/>
          <w:color w:val="000000" w:themeColor="text1"/>
          <w:sz w:val="28"/>
          <w:szCs w:val="28"/>
        </w:rPr>
        <w:t>% .</w:t>
      </w:r>
    </w:p>
    <w:p w:rsidR="00BC7DFF" w:rsidRDefault="00BC7DFF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  <w:r w:rsidRPr="00BC7DFF">
        <w:rPr>
          <w:bCs/>
          <w:i w:val="0"/>
          <w:color w:val="000000" w:themeColor="text1"/>
          <w:sz w:val="28"/>
          <w:szCs w:val="28"/>
        </w:rPr>
        <w:t xml:space="preserve">В составе расходов по </w:t>
      </w:r>
      <w:r w:rsidR="00D1346A" w:rsidRPr="00BC7DFF">
        <w:rPr>
          <w:bCs/>
          <w:i w:val="0"/>
          <w:color w:val="000000" w:themeColor="text1"/>
          <w:sz w:val="28"/>
          <w:szCs w:val="28"/>
        </w:rPr>
        <w:t>социально-культурной сфере</w:t>
      </w:r>
      <w:r w:rsidRPr="00BC7DFF">
        <w:rPr>
          <w:bCs/>
          <w:i w:val="0"/>
          <w:color w:val="000000" w:themeColor="text1"/>
          <w:sz w:val="28"/>
          <w:szCs w:val="28"/>
        </w:rPr>
        <w:t xml:space="preserve"> основную долю (</w:t>
      </w:r>
      <w:r w:rsidR="00F93795" w:rsidRPr="00BC7DFF">
        <w:rPr>
          <w:bCs/>
          <w:i w:val="0"/>
          <w:color w:val="000000" w:themeColor="text1"/>
          <w:sz w:val="28"/>
          <w:szCs w:val="28"/>
        </w:rPr>
        <w:t>14,1</w:t>
      </w:r>
      <w:r w:rsidRPr="00BC7DFF">
        <w:rPr>
          <w:bCs/>
          <w:i w:val="0"/>
          <w:color w:val="000000" w:themeColor="text1"/>
          <w:sz w:val="28"/>
          <w:szCs w:val="28"/>
        </w:rPr>
        <w:t xml:space="preserve">%) занимают расходы на  </w:t>
      </w:r>
      <w:r w:rsidR="00F93795" w:rsidRPr="00BC7DFF">
        <w:rPr>
          <w:bCs/>
          <w:i w:val="0"/>
          <w:color w:val="000000" w:themeColor="text1"/>
          <w:sz w:val="28"/>
          <w:szCs w:val="28"/>
        </w:rPr>
        <w:t>культуру и кинематографию</w:t>
      </w:r>
      <w:r w:rsidR="00082027" w:rsidRPr="00BC7DFF">
        <w:rPr>
          <w:bCs/>
          <w:i w:val="0"/>
          <w:color w:val="000000" w:themeColor="text1"/>
          <w:sz w:val="28"/>
          <w:szCs w:val="28"/>
        </w:rPr>
        <w:t>.</w:t>
      </w:r>
    </w:p>
    <w:p w:rsidR="00F93795" w:rsidRPr="00BC7DFF" w:rsidRDefault="00F93795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разделу</w:t>
      </w:r>
      <w:r w:rsidRPr="00BC7D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«Культура, кинематография»  расходы 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исполнены в сумме  51493,3 тыс. руб. или 97,8% к плану. </w:t>
      </w:r>
      <w:r w:rsidRPr="00BC7DF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 сравнению с 2012 годом р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асходы по разделу увеличились на 2864,8  тыс. руб. и составили 105,9%. По краевой цел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вой программе «Кадровое обеспечение сферы культуры и искусства» при у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вержденном плане 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6757,9 тыс.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исполнено 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5719,0 тыс. руб. или 84,6%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освоено 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средств в сумме 1039,0 тыс. руб. связано</w:t>
      </w:r>
      <w:r w:rsidR="0008202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экономией средств по в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платам в размере 3000,0 ру</w:t>
      </w:r>
      <w:r w:rsidR="0008202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. работникам</w:t>
      </w:r>
      <w:r w:rsidR="0008202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вакансиями рабочих мест  и</w:t>
      </w:r>
      <w:r w:rsidR="0008202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2B86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не выходами на работу по болезни.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  <w:r w:rsidRPr="00BC7DFF">
        <w:rPr>
          <w:bCs/>
          <w:i w:val="0"/>
          <w:color w:val="000000" w:themeColor="text1"/>
          <w:sz w:val="28"/>
          <w:szCs w:val="28"/>
        </w:rPr>
        <w:t xml:space="preserve">Доля расходов в общем объеме средств, направленных на </w:t>
      </w:r>
      <w:r w:rsidR="00902643">
        <w:rPr>
          <w:bCs/>
          <w:i w:val="0"/>
          <w:color w:val="000000" w:themeColor="text1"/>
          <w:sz w:val="28"/>
          <w:szCs w:val="28"/>
        </w:rPr>
        <w:t>культуру</w:t>
      </w:r>
      <w:r w:rsidRPr="00BC7DFF">
        <w:rPr>
          <w:bCs/>
          <w:i w:val="0"/>
          <w:color w:val="000000" w:themeColor="text1"/>
          <w:sz w:val="28"/>
          <w:szCs w:val="28"/>
        </w:rPr>
        <w:t xml:space="preserve"> в 2013 году составила </w:t>
      </w:r>
      <w:r w:rsidR="00902643">
        <w:rPr>
          <w:bCs/>
          <w:i w:val="0"/>
          <w:color w:val="000000" w:themeColor="text1"/>
          <w:sz w:val="28"/>
          <w:szCs w:val="28"/>
        </w:rPr>
        <w:t>14,1</w:t>
      </w:r>
      <w:r w:rsidRPr="00BC7DFF">
        <w:rPr>
          <w:bCs/>
          <w:i w:val="0"/>
          <w:color w:val="000000" w:themeColor="text1"/>
          <w:sz w:val="28"/>
          <w:szCs w:val="28"/>
        </w:rPr>
        <w:t xml:space="preserve">%. </w:t>
      </w: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i w:val="0"/>
          <w:color w:val="000000" w:themeColor="text1"/>
          <w:sz w:val="28"/>
          <w:szCs w:val="28"/>
        </w:rPr>
        <w:t>Расходы по разделу «Ф</w:t>
      </w:r>
      <w:r w:rsidRPr="00BC7DFF">
        <w:rPr>
          <w:i w:val="0"/>
          <w:iCs w:val="0"/>
          <w:color w:val="000000" w:themeColor="text1"/>
          <w:sz w:val="28"/>
          <w:szCs w:val="28"/>
        </w:rPr>
        <w:t>изическая культура и спорт</w:t>
      </w:r>
      <w:r w:rsidRPr="00BC7DFF">
        <w:rPr>
          <w:i w:val="0"/>
          <w:color w:val="000000" w:themeColor="text1"/>
          <w:sz w:val="28"/>
          <w:szCs w:val="28"/>
        </w:rPr>
        <w:t xml:space="preserve">» исполнены в сумме </w:t>
      </w:r>
      <w:r w:rsidR="00082027" w:rsidRPr="00BC7DFF">
        <w:rPr>
          <w:i w:val="0"/>
          <w:color w:val="000000" w:themeColor="text1"/>
          <w:sz w:val="28"/>
          <w:szCs w:val="28"/>
        </w:rPr>
        <w:t>1066,6</w:t>
      </w:r>
      <w:r w:rsidRPr="00BC7DFF">
        <w:rPr>
          <w:i w:val="0"/>
          <w:color w:val="000000" w:themeColor="text1"/>
          <w:sz w:val="28"/>
          <w:szCs w:val="28"/>
        </w:rPr>
        <w:t xml:space="preserve">0 тыс. руб. или </w:t>
      </w:r>
      <w:r w:rsidR="006670BD" w:rsidRPr="00BC7DFF">
        <w:rPr>
          <w:i w:val="0"/>
          <w:color w:val="000000" w:themeColor="text1"/>
          <w:sz w:val="28"/>
          <w:szCs w:val="28"/>
        </w:rPr>
        <w:t>100,0</w:t>
      </w:r>
      <w:r w:rsidRPr="00BC7DFF">
        <w:rPr>
          <w:i w:val="0"/>
          <w:color w:val="000000" w:themeColor="text1"/>
          <w:sz w:val="28"/>
          <w:szCs w:val="28"/>
        </w:rPr>
        <w:t>%</w:t>
      </w:r>
      <w:r w:rsidR="006670BD" w:rsidRPr="00BC7DFF">
        <w:rPr>
          <w:i w:val="0"/>
          <w:color w:val="000000" w:themeColor="text1"/>
          <w:sz w:val="28"/>
          <w:szCs w:val="28"/>
        </w:rPr>
        <w:t xml:space="preserve"> к утвержденому плану.</w:t>
      </w:r>
      <w:r w:rsidRPr="00BC7DFF">
        <w:rPr>
          <w:i w:val="0"/>
          <w:color w:val="000000" w:themeColor="text1"/>
          <w:sz w:val="28"/>
          <w:szCs w:val="28"/>
        </w:rPr>
        <w:t xml:space="preserve"> К уровню 2012 расходы у</w:t>
      </w:r>
      <w:r w:rsidR="006670BD" w:rsidRPr="00BC7DFF">
        <w:rPr>
          <w:i w:val="0"/>
          <w:color w:val="000000" w:themeColor="text1"/>
          <w:sz w:val="28"/>
          <w:szCs w:val="28"/>
        </w:rPr>
        <w:t>меньшились</w:t>
      </w:r>
      <w:r w:rsidRPr="00BC7DFF">
        <w:rPr>
          <w:i w:val="0"/>
          <w:color w:val="000000" w:themeColor="text1"/>
          <w:sz w:val="28"/>
          <w:szCs w:val="28"/>
        </w:rPr>
        <w:t xml:space="preserve">  на </w:t>
      </w:r>
      <w:r w:rsidR="006670BD" w:rsidRPr="00BC7DFF">
        <w:rPr>
          <w:i w:val="0"/>
          <w:color w:val="000000" w:themeColor="text1"/>
          <w:sz w:val="28"/>
          <w:szCs w:val="28"/>
        </w:rPr>
        <w:t>826,1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 В общем объеме расходов удельный вес ра</w:t>
      </w:r>
      <w:r w:rsidRPr="00BC7DFF">
        <w:rPr>
          <w:i w:val="0"/>
          <w:color w:val="000000" w:themeColor="text1"/>
          <w:sz w:val="28"/>
          <w:szCs w:val="28"/>
        </w:rPr>
        <w:t>с</w:t>
      </w:r>
      <w:r w:rsidRPr="00BC7DFF">
        <w:rPr>
          <w:i w:val="0"/>
          <w:color w:val="000000" w:themeColor="text1"/>
          <w:sz w:val="28"/>
          <w:szCs w:val="28"/>
        </w:rPr>
        <w:t xml:space="preserve">ходов по разделу составил </w:t>
      </w:r>
      <w:r w:rsidR="006670BD" w:rsidRPr="00BC7DFF">
        <w:rPr>
          <w:i w:val="0"/>
          <w:color w:val="000000" w:themeColor="text1"/>
          <w:sz w:val="28"/>
          <w:szCs w:val="28"/>
        </w:rPr>
        <w:t>0,3</w:t>
      </w:r>
      <w:r w:rsidRPr="00BC7DFF">
        <w:rPr>
          <w:i w:val="0"/>
          <w:color w:val="000000" w:themeColor="text1"/>
          <w:sz w:val="28"/>
          <w:szCs w:val="28"/>
        </w:rPr>
        <w:t xml:space="preserve">%. </w:t>
      </w:r>
    </w:p>
    <w:p w:rsidR="00902643" w:rsidRDefault="00902643" w:rsidP="00BC7DFF">
      <w:pPr>
        <w:pStyle w:val="a3"/>
        <w:tabs>
          <w:tab w:val="left" w:pos="0"/>
        </w:tabs>
        <w:ind w:firstLine="709"/>
        <w:jc w:val="both"/>
        <w:rPr>
          <w:bCs/>
          <w:i w:val="0"/>
          <w:color w:val="000000" w:themeColor="text1"/>
          <w:sz w:val="28"/>
          <w:szCs w:val="28"/>
        </w:rPr>
      </w:pP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bCs/>
          <w:i w:val="0"/>
          <w:color w:val="000000" w:themeColor="text1"/>
          <w:sz w:val="28"/>
          <w:szCs w:val="28"/>
        </w:rPr>
        <w:lastRenderedPageBreak/>
        <w:t>По разделу «Социальная политика»</w:t>
      </w:r>
      <w:r w:rsidRPr="00BC7DFF">
        <w:rPr>
          <w:i w:val="0"/>
          <w:color w:val="000000" w:themeColor="text1"/>
          <w:sz w:val="28"/>
          <w:szCs w:val="28"/>
        </w:rPr>
        <w:t xml:space="preserve"> расходы исполнены в сумме </w:t>
      </w:r>
      <w:r w:rsidR="006670BD" w:rsidRPr="00BC7DFF">
        <w:rPr>
          <w:i w:val="0"/>
          <w:color w:val="000000" w:themeColor="text1"/>
          <w:sz w:val="28"/>
          <w:szCs w:val="28"/>
        </w:rPr>
        <w:t>2963,4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руб., что составило </w:t>
      </w:r>
      <w:r w:rsidR="006670BD" w:rsidRPr="00BC7DFF">
        <w:rPr>
          <w:i w:val="0"/>
          <w:color w:val="000000" w:themeColor="text1"/>
          <w:sz w:val="28"/>
          <w:szCs w:val="28"/>
        </w:rPr>
        <w:t>40,7</w:t>
      </w:r>
      <w:r w:rsidRPr="00BC7DFF">
        <w:rPr>
          <w:i w:val="0"/>
          <w:color w:val="000000" w:themeColor="text1"/>
          <w:sz w:val="28"/>
          <w:szCs w:val="28"/>
        </w:rPr>
        <w:t xml:space="preserve"> к плану (не исполнено </w:t>
      </w:r>
      <w:r w:rsidR="006670BD" w:rsidRPr="00BC7DFF">
        <w:rPr>
          <w:i w:val="0"/>
          <w:color w:val="000000" w:themeColor="text1"/>
          <w:sz w:val="28"/>
          <w:szCs w:val="28"/>
        </w:rPr>
        <w:t>4615,8</w:t>
      </w:r>
      <w:r w:rsidRPr="00BC7DFF">
        <w:rPr>
          <w:i w:val="0"/>
          <w:color w:val="000000" w:themeColor="text1"/>
          <w:sz w:val="28"/>
          <w:szCs w:val="28"/>
        </w:rPr>
        <w:t xml:space="preserve"> тыс. руб.). </w:t>
      </w:r>
    </w:p>
    <w:p w:rsidR="00434C0B" w:rsidRPr="00BC7DFF" w:rsidRDefault="00434C0B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i w:val="0"/>
          <w:color w:val="000000" w:themeColor="text1"/>
          <w:sz w:val="28"/>
          <w:szCs w:val="28"/>
        </w:rPr>
        <w:t xml:space="preserve">По сравнению с 2012 годом расходы </w:t>
      </w:r>
      <w:r w:rsidR="006670BD" w:rsidRPr="00BC7DFF">
        <w:rPr>
          <w:i w:val="0"/>
          <w:color w:val="000000" w:themeColor="text1"/>
          <w:sz w:val="28"/>
          <w:szCs w:val="28"/>
        </w:rPr>
        <w:t xml:space="preserve">увеличились на 2259,0 тыс. руб. </w:t>
      </w:r>
    </w:p>
    <w:p w:rsidR="002A02BC" w:rsidRPr="00BC7DFF" w:rsidRDefault="002A02BC" w:rsidP="00BC7DFF">
      <w:pPr>
        <w:pStyle w:val="a3"/>
        <w:tabs>
          <w:tab w:val="left" w:pos="0"/>
        </w:tabs>
        <w:ind w:firstLine="709"/>
        <w:jc w:val="both"/>
        <w:rPr>
          <w:i w:val="0"/>
          <w:color w:val="000000" w:themeColor="text1"/>
          <w:sz w:val="28"/>
          <w:szCs w:val="28"/>
        </w:rPr>
      </w:pPr>
      <w:r w:rsidRPr="00BC7DFF">
        <w:rPr>
          <w:i w:val="0"/>
          <w:color w:val="000000" w:themeColor="text1"/>
          <w:sz w:val="28"/>
          <w:szCs w:val="28"/>
        </w:rPr>
        <w:t xml:space="preserve">По федеральной целевой программе «Жилище» при плане расходов 5948,7 тыс. руб. на обеспечение жильем молодых семей  использовано 1632,9 тыс. руб. или 27,4%. Остаток средств </w:t>
      </w:r>
      <w:r w:rsidR="00BC7DFF">
        <w:rPr>
          <w:i w:val="0"/>
          <w:color w:val="000000" w:themeColor="text1"/>
          <w:sz w:val="28"/>
          <w:szCs w:val="28"/>
        </w:rPr>
        <w:t xml:space="preserve">на </w:t>
      </w:r>
      <w:r w:rsidRPr="00BC7DFF">
        <w:rPr>
          <w:i w:val="0"/>
          <w:color w:val="000000" w:themeColor="text1"/>
          <w:sz w:val="28"/>
          <w:szCs w:val="28"/>
        </w:rPr>
        <w:t>сумм</w:t>
      </w:r>
      <w:r w:rsidR="00BC7DFF">
        <w:rPr>
          <w:i w:val="0"/>
          <w:color w:val="000000" w:themeColor="text1"/>
          <w:sz w:val="28"/>
          <w:szCs w:val="28"/>
        </w:rPr>
        <w:t>у</w:t>
      </w:r>
      <w:r w:rsidRPr="00BC7DFF">
        <w:rPr>
          <w:i w:val="0"/>
          <w:color w:val="000000" w:themeColor="text1"/>
          <w:sz w:val="28"/>
          <w:szCs w:val="28"/>
        </w:rPr>
        <w:t xml:space="preserve"> 4315,8тыс. руб. будет освоен в 2014 году.  </w:t>
      </w: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Доля расходов данного раздела в общих расходах бюджета  составила </w:t>
      </w:r>
      <w:r w:rsidR="00461373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0,8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9026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C0B" w:rsidRPr="00BC7DFF" w:rsidRDefault="00434C0B" w:rsidP="00BC7D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2012 годом доля расходов, направленных на финансир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вание социально-значимых отраслей (образование, культура и кинематография, физическая культура  и спорт, социальная политика)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увеличилась на 5,4% 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 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9,9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в 2012 году до </w:t>
      </w:r>
      <w:r w:rsidR="00BC7DFF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15,3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%  в 2013</w:t>
      </w:r>
      <w:r w:rsidR="00BC7DFF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году), а общая сумма расходов  в 2013 году по сравнению с 2012 годом 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увеличились на 4328,9 тыс. руб</w:t>
      </w:r>
      <w:r w:rsidR="00BC7DFF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2E71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пл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ном уменьшилась на 5454,6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 темп роста</w:t>
      </w:r>
      <w:r w:rsidR="002E71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9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65F37"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BC7DFF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515EC" w:rsidRDefault="00902643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целом наибольший удельный вес в расходах бюджета 2013 года сост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вили расходы по раздел</w:t>
      </w:r>
      <w:r w:rsidR="00E515EC">
        <w:rPr>
          <w:rFonts w:ascii="Times New Roman" w:hAnsi="Times New Roman" w:cs="Times New Roman"/>
          <w:color w:val="000000" w:themeColor="text1"/>
          <w:sz w:val="28"/>
          <w:szCs w:val="28"/>
        </w:rPr>
        <w:t>ам:</w:t>
      </w:r>
    </w:p>
    <w:p w:rsidR="00434C0B" w:rsidRPr="00E515EC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5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Общегосударственные вопросы - 36,1%;</w:t>
      </w:r>
    </w:p>
    <w:p w:rsidR="00434C0B" w:rsidRPr="00E515EC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5EC"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хозяйство – 27,8%;</w:t>
      </w:r>
    </w:p>
    <w:p w:rsidR="00434C0B" w:rsidRPr="00E515EC" w:rsidRDefault="00E515EC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5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Национальная экономика – 16,5%.</w:t>
      </w:r>
    </w:p>
    <w:p w:rsidR="00434C0B" w:rsidRPr="00E515EC" w:rsidRDefault="00434C0B" w:rsidP="00BC7DFF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0901" w:rsidRPr="002F6C82" w:rsidRDefault="00440901" w:rsidP="00132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82">
        <w:rPr>
          <w:rFonts w:ascii="Times New Roman" w:hAnsi="Times New Roman" w:cs="Times New Roman"/>
          <w:b/>
          <w:sz w:val="28"/>
          <w:szCs w:val="28"/>
        </w:rPr>
        <w:t xml:space="preserve"> Анализ исполнения расходов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 xml:space="preserve"> Славянского городского поселения </w:t>
      </w:r>
      <w:r w:rsidRPr="002F6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>по в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>е</w:t>
      </w:r>
      <w:r w:rsidR="002E7164" w:rsidRPr="002F6C82">
        <w:rPr>
          <w:rFonts w:ascii="Times New Roman" w:hAnsi="Times New Roman" w:cs="Times New Roman"/>
          <w:b/>
          <w:sz w:val="28"/>
          <w:szCs w:val="28"/>
        </w:rPr>
        <w:t xml:space="preserve">домственной классификации расходов </w:t>
      </w:r>
      <w:r w:rsidR="0013203E" w:rsidRPr="002F6C82">
        <w:rPr>
          <w:rFonts w:ascii="Times New Roman" w:hAnsi="Times New Roman" w:cs="Times New Roman"/>
          <w:b/>
          <w:sz w:val="28"/>
          <w:szCs w:val="28"/>
        </w:rPr>
        <w:t>за 2013 год</w:t>
      </w:r>
    </w:p>
    <w:p w:rsidR="003F441D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441D" w:rsidRPr="001B57B4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 xml:space="preserve">Расходы по </w:t>
      </w:r>
      <w:bookmarkStart w:id="0" w:name="_GoBack"/>
      <w:bookmarkEnd w:id="0"/>
      <w:r w:rsidRPr="00471BCB">
        <w:rPr>
          <w:rFonts w:ascii="Times New Roman" w:hAnsi="Times New Roman" w:cs="Times New Roman"/>
          <w:b/>
          <w:i/>
          <w:sz w:val="28"/>
          <w:szCs w:val="28"/>
        </w:rPr>
        <w:t>Совет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 xml:space="preserve">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составили </w:t>
      </w:r>
      <w:r>
        <w:rPr>
          <w:rFonts w:ascii="Times New Roman" w:hAnsi="Times New Roman" w:cs="Times New Roman"/>
          <w:sz w:val="28"/>
          <w:szCs w:val="28"/>
        </w:rPr>
        <w:t>918,8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 </w:t>
      </w:r>
      <w:r>
        <w:rPr>
          <w:rFonts w:ascii="Times New Roman" w:hAnsi="Times New Roman" w:cs="Times New Roman"/>
          <w:sz w:val="28"/>
          <w:szCs w:val="28"/>
        </w:rPr>
        <w:t>71,5</w:t>
      </w:r>
      <w:r w:rsidRPr="001B57B4">
        <w:rPr>
          <w:rFonts w:ascii="Times New Roman" w:hAnsi="Times New Roman" w:cs="Times New Roman"/>
          <w:sz w:val="28"/>
          <w:szCs w:val="28"/>
        </w:rPr>
        <w:t xml:space="preserve">%, из них </w:t>
      </w:r>
      <w:r>
        <w:rPr>
          <w:rFonts w:ascii="Times New Roman" w:hAnsi="Times New Roman" w:cs="Times New Roman"/>
          <w:sz w:val="28"/>
          <w:szCs w:val="28"/>
        </w:rPr>
        <w:t>150,0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  на обесп</w:t>
      </w:r>
      <w:r w:rsidRPr="001B57B4">
        <w:rPr>
          <w:rFonts w:ascii="Times New Roman" w:hAnsi="Times New Roman" w:cs="Times New Roman"/>
          <w:sz w:val="28"/>
          <w:szCs w:val="28"/>
        </w:rPr>
        <w:t>е</w:t>
      </w:r>
      <w:r w:rsidRPr="001B57B4">
        <w:rPr>
          <w:rFonts w:ascii="Times New Roman" w:hAnsi="Times New Roman" w:cs="Times New Roman"/>
          <w:sz w:val="28"/>
          <w:szCs w:val="28"/>
        </w:rPr>
        <w:t>чение деятельности финансовых налоговых и та</w:t>
      </w:r>
      <w:r>
        <w:rPr>
          <w:rFonts w:ascii="Times New Roman" w:hAnsi="Times New Roman" w:cs="Times New Roman"/>
          <w:sz w:val="28"/>
          <w:szCs w:val="28"/>
        </w:rPr>
        <w:t>моженных органов финансов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(ф</w:t>
      </w:r>
      <w:r w:rsidRPr="001B57B4">
        <w:rPr>
          <w:rFonts w:ascii="Times New Roman" w:hAnsi="Times New Roman" w:cs="Times New Roman"/>
          <w:sz w:val="28"/>
          <w:szCs w:val="28"/>
        </w:rPr>
        <w:t>инансово-бюджетного) надзора.</w:t>
      </w:r>
    </w:p>
    <w:p w:rsidR="003F441D" w:rsidRDefault="003F441D" w:rsidP="003F441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>Расходы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 xml:space="preserve">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1B57B4">
        <w:rPr>
          <w:rFonts w:ascii="Times New Roman" w:hAnsi="Times New Roman" w:cs="Times New Roman"/>
          <w:sz w:val="28"/>
          <w:szCs w:val="28"/>
        </w:rPr>
        <w:t>л</w:t>
      </w:r>
      <w:r w:rsidRPr="001B57B4">
        <w:rPr>
          <w:rFonts w:ascii="Times New Roman" w:hAnsi="Times New Roman" w:cs="Times New Roman"/>
          <w:sz w:val="28"/>
          <w:szCs w:val="28"/>
        </w:rPr>
        <w:t xml:space="preserve">нены на </w:t>
      </w:r>
      <w:r>
        <w:rPr>
          <w:rFonts w:ascii="Times New Roman" w:hAnsi="Times New Roman" w:cs="Times New Roman"/>
          <w:sz w:val="28"/>
          <w:szCs w:val="28"/>
        </w:rPr>
        <w:t>94,9</w:t>
      </w:r>
      <w:r w:rsidRPr="001B57B4">
        <w:rPr>
          <w:rFonts w:ascii="Times New Roman" w:hAnsi="Times New Roman" w:cs="Times New Roman"/>
          <w:sz w:val="28"/>
          <w:szCs w:val="28"/>
        </w:rPr>
        <w:t xml:space="preserve">% и составили при плане </w:t>
      </w:r>
      <w:r>
        <w:rPr>
          <w:rFonts w:ascii="Times New Roman" w:hAnsi="Times New Roman" w:cs="Times New Roman"/>
          <w:sz w:val="28"/>
          <w:szCs w:val="28"/>
        </w:rPr>
        <w:t>382449,5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>
        <w:rPr>
          <w:rFonts w:ascii="Times New Roman" w:hAnsi="Times New Roman" w:cs="Times New Roman"/>
          <w:sz w:val="28"/>
          <w:szCs w:val="28"/>
        </w:rPr>
        <w:t>362959,9</w:t>
      </w:r>
      <w:r w:rsidRPr="001B57B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tbl>
      <w:tblPr>
        <w:tblW w:w="8801" w:type="dxa"/>
        <w:tblInd w:w="96" w:type="dxa"/>
        <w:tblLayout w:type="fixed"/>
        <w:tblLook w:val="04A0"/>
      </w:tblPr>
      <w:tblGrid>
        <w:gridCol w:w="3840"/>
        <w:gridCol w:w="708"/>
        <w:gridCol w:w="1276"/>
        <w:gridCol w:w="1559"/>
        <w:gridCol w:w="1418"/>
      </w:tblGrid>
      <w:tr w:rsidR="00CD2722" w:rsidRPr="00CD2722" w:rsidTr="00800ED8">
        <w:trPr>
          <w:trHeight w:val="675"/>
        </w:trPr>
        <w:tc>
          <w:tcPr>
            <w:tcW w:w="8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9C9" w:rsidRDefault="00DD69C9" w:rsidP="00C868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D2722" w:rsidRPr="00471BCB" w:rsidRDefault="00CD2722" w:rsidP="00C868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Расходы бюджета Славянского городского поселения Славянского района по ведомственной структуре расходов за 201</w:t>
            </w:r>
            <w:r w:rsidR="00C8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CD2722" w:rsidRPr="00CD2722" w:rsidTr="00800ED8">
        <w:trPr>
          <w:trHeight w:val="348"/>
        </w:trPr>
        <w:tc>
          <w:tcPr>
            <w:tcW w:w="8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2F6C82" w:rsidRDefault="002F6C82" w:rsidP="002F6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2F6C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Таблица №4</w:t>
            </w:r>
          </w:p>
        </w:tc>
      </w:tr>
      <w:tr w:rsidR="00CD2722" w:rsidRPr="0022141C" w:rsidTr="00800ED8">
        <w:trPr>
          <w:trHeight w:val="133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 на 201</w:t>
            </w:r>
            <w:r w:rsidR="00DF7871"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Исполнение 201</w:t>
            </w:r>
            <w:r w:rsidR="00DF7871"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 исполн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</w:tr>
      <w:tr w:rsidR="00CD2722" w:rsidRPr="0022141C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Совет Славянского городского поселения Славянского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71,5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DF7871" w:rsidP="00DF78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71,5</w:t>
            </w:r>
          </w:p>
        </w:tc>
      </w:tr>
      <w:tr w:rsidR="00CD2722" w:rsidRPr="0022141C" w:rsidTr="00800ED8">
        <w:trPr>
          <w:trHeight w:val="10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венной власти и представительных орг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29,1</w:t>
            </w:r>
          </w:p>
        </w:tc>
      </w:tr>
      <w:tr w:rsidR="00CD2722" w:rsidRPr="0022141C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Администрация Славянского городского поселения Славянского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382449,5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362959,9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94,9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130600,7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130555,3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Функционирование высшего должнос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ного лица субъекта РФ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Функционирование местных администр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18403,6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новленных функций органов государс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власти субъектов Российской Ф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дерации и органов местного самоупра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18408,4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18403,6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111270,9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B25956" w:rsidP="00B25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111230,3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безопасность и правоохр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1988,1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52,9</w:t>
            </w:r>
          </w:p>
        </w:tc>
      </w:tr>
      <w:tr w:rsidR="00CD2722" w:rsidRPr="0022141C" w:rsidTr="00800ED8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Защита населения и территории от чре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вычайных ситуаций природного и техн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3459,7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1690,2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48,9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D2722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31,</w:t>
            </w:r>
            <w:r w:rsidR="00C5519F"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D2722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31</w:t>
            </w:r>
            <w:r w:rsidR="00C5519F"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Другие вопросы в области национальной безопасности и правоохранительной де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68795,5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60030,9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87,3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5519F" w:rsidP="00C551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1244,5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414" w:rsidRPr="00FD4F10" w:rsidRDefault="00A47414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Дорожное хозяйство</w:t>
            </w:r>
          </w:p>
          <w:p w:rsidR="00CD2722" w:rsidRPr="00FD4F10" w:rsidRDefault="00A47414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CD2722"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Содержание автомобильных дорог и и</w:t>
            </w:r>
            <w:r w:rsidR="00CD2722"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</w:t>
            </w:r>
            <w:r w:rsidR="00CD2722"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женерных сооружений на них в границах городских округов и поселений в рамках благоустройства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57748,6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49986,2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86,6</w:t>
            </w:r>
          </w:p>
        </w:tc>
      </w:tr>
      <w:tr w:rsidR="00CD2722" w:rsidRPr="0022141C" w:rsidTr="00800ED8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8800,2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89,8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104339,8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101065,6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96,9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22425,7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20875,6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A47414" w:rsidP="00A474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93,1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11024,6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97,3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70889,5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69468,4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98,0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52632,1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51493,3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97,</w:t>
            </w:r>
            <w:r w:rsidR="0053155A"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42532,4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41460,7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97,5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3910,0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Другие вопросы в области культуры, к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нематографии, средств массовой инфо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</w:t>
            </w: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6189,7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6122,6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98,9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7279,2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40,7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53155A" w:rsidP="005315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6661,4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2345,6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35,2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312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CD2722" w:rsidRPr="0022141C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и мун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Pr="00FD4F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FD4F10" w:rsidRDefault="002E12CF" w:rsidP="009A03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12183,3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FD4F10" w:rsidRDefault="002E12CF" w:rsidP="002E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F1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98,5</w:t>
            </w:r>
          </w:p>
        </w:tc>
      </w:tr>
      <w:tr w:rsidR="00CD2722" w:rsidRPr="0022141C" w:rsidTr="004C4850">
        <w:trPr>
          <w:trHeight w:val="56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FD4F10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C4850" w:rsidRDefault="004C4850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722" w:rsidRPr="0042411C" w:rsidRDefault="004F1E7A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подразделу </w:t>
      </w:r>
      <w:r w:rsidRPr="00424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«Другие общегосударственные вопросы»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едусмо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ренных в плане расходов 111270,9 тыс. руб. расходы на содержание муниц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казенного учреждения «Общественно-социальный центр»   состав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97725,2 тыс. руб. или 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87,8%, 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исполнены 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по учреждению 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>на сумму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97684,6 тыс. руб. или 100,0%</w:t>
      </w:r>
      <w:r w:rsid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утвержденному плану</w:t>
      </w:r>
      <w:r w:rsidR="0042411C"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2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42411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22141C" w:rsidRDefault="0022141C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</w:t>
      </w:r>
      <w:r w:rsidR="002F6C82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 xml:space="preserve">разделу </w:t>
      </w:r>
      <w:r w:rsidRPr="002F6C82">
        <w:rPr>
          <w:rFonts w:ascii="Times New Roman" w:hAnsi="Times New Roman" w:cs="Times New Roman"/>
          <w:b/>
          <w:sz w:val="28"/>
          <w:szCs w:val="28"/>
        </w:rPr>
        <w:t>«Дорожное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86,6 % при плане расходов 57748,6 тыс. руб. </w:t>
      </w:r>
      <w:r w:rsidR="00A25731">
        <w:rPr>
          <w:rFonts w:ascii="Times New Roman" w:hAnsi="Times New Roman" w:cs="Times New Roman"/>
          <w:sz w:val="28"/>
          <w:szCs w:val="28"/>
        </w:rPr>
        <w:t xml:space="preserve">исполнены на 49986,2 тыс. руб. </w:t>
      </w:r>
      <w:r w:rsidR="00740717">
        <w:rPr>
          <w:rFonts w:ascii="Times New Roman" w:hAnsi="Times New Roman" w:cs="Times New Roman"/>
          <w:sz w:val="28"/>
          <w:szCs w:val="28"/>
        </w:rPr>
        <w:t xml:space="preserve">Средства по целевой программе «Капитальный ремонт и ремонт автомобильных дорог» предусмотренные в плане в сумме 26400,0 тыс. руб. оплачены в сумме 18637,7 тыс. руб. </w:t>
      </w:r>
      <w:r w:rsidR="004E139B">
        <w:rPr>
          <w:rFonts w:ascii="Times New Roman" w:hAnsi="Times New Roman" w:cs="Times New Roman"/>
          <w:sz w:val="28"/>
          <w:szCs w:val="28"/>
        </w:rPr>
        <w:t xml:space="preserve">, недополучено средств из краевого бюджета в сумме 7762,3 тыс. руб. </w:t>
      </w:r>
    </w:p>
    <w:p w:rsidR="004E139B" w:rsidRPr="00AA6308" w:rsidRDefault="004E139B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программой средства на капитальный ремонт дорог в сумме 6600,0 тыс. руб.</w:t>
      </w:r>
      <w:r w:rsidR="00630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освоены на 100%.</w:t>
      </w:r>
    </w:p>
    <w:p w:rsidR="004C4850" w:rsidRDefault="001554D5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829">
        <w:rPr>
          <w:rFonts w:ascii="Times New Roman" w:hAnsi="Times New Roman" w:cs="Times New Roman"/>
          <w:sz w:val="28"/>
          <w:szCs w:val="28"/>
        </w:rPr>
        <w:t xml:space="preserve">Не исполнены утвержденные бюджетные назначения по </w:t>
      </w:r>
      <w:r w:rsidR="002F6C82" w:rsidRPr="00997829">
        <w:rPr>
          <w:rFonts w:ascii="Times New Roman" w:hAnsi="Times New Roman" w:cs="Times New Roman"/>
          <w:sz w:val="28"/>
          <w:szCs w:val="28"/>
        </w:rPr>
        <w:t>под</w:t>
      </w:r>
      <w:r w:rsidRPr="00997829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2F6C82" w:rsidRPr="004C4850">
        <w:rPr>
          <w:rFonts w:ascii="Times New Roman" w:hAnsi="Times New Roman" w:cs="Times New Roman"/>
          <w:b/>
          <w:sz w:val="28"/>
          <w:szCs w:val="28"/>
        </w:rPr>
        <w:t>«Коммунальное хозяйство»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 при плане финансирования расходов в сумме 11024,6 тыс. руб. расходы исполнены на 10721,6% или на 97,3%</w:t>
      </w:r>
      <w:r w:rsidR="004C4850">
        <w:rPr>
          <w:rFonts w:ascii="Times New Roman" w:hAnsi="Times New Roman" w:cs="Times New Roman"/>
          <w:sz w:val="28"/>
          <w:szCs w:val="28"/>
        </w:rPr>
        <w:t>;</w:t>
      </w:r>
    </w:p>
    <w:p w:rsidR="00997829" w:rsidRPr="00997829" w:rsidRDefault="00997829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829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4C4850">
        <w:rPr>
          <w:rFonts w:ascii="Times New Roman" w:hAnsi="Times New Roman" w:cs="Times New Roman"/>
          <w:b/>
          <w:sz w:val="28"/>
          <w:szCs w:val="28"/>
        </w:rPr>
        <w:t>«Благоустройство»</w:t>
      </w:r>
      <w:r w:rsidRPr="00997829">
        <w:rPr>
          <w:rFonts w:ascii="Times New Roman" w:hAnsi="Times New Roman" w:cs="Times New Roman"/>
          <w:sz w:val="28"/>
          <w:szCs w:val="28"/>
        </w:rPr>
        <w:t xml:space="preserve"> при утвержденном плане расходов 70889,5 тыс. руб. расходы по благоустройству составили 69468,4 тыс. руб. или 98,0%. Неисполнение плана расходов связано с недополучением средств кра</w:t>
      </w:r>
      <w:r w:rsidRPr="00997829">
        <w:rPr>
          <w:rFonts w:ascii="Times New Roman" w:hAnsi="Times New Roman" w:cs="Times New Roman"/>
          <w:sz w:val="28"/>
          <w:szCs w:val="28"/>
        </w:rPr>
        <w:t>е</w:t>
      </w:r>
      <w:r w:rsidRPr="00997829">
        <w:rPr>
          <w:rFonts w:ascii="Times New Roman" w:hAnsi="Times New Roman" w:cs="Times New Roman"/>
          <w:sz w:val="28"/>
          <w:szCs w:val="28"/>
        </w:rPr>
        <w:t>вого бюджета.</w:t>
      </w:r>
      <w:r w:rsidR="002F6C82" w:rsidRPr="0099782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5002" w:rsidRDefault="00F8398D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97829">
        <w:rPr>
          <w:rFonts w:ascii="Times New Roman" w:hAnsi="Times New Roman" w:cs="Times New Roman"/>
          <w:sz w:val="28"/>
          <w:szCs w:val="28"/>
        </w:rPr>
        <w:t>подразделу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98D">
        <w:rPr>
          <w:rFonts w:ascii="Times New Roman" w:hAnsi="Times New Roman" w:cs="Times New Roman"/>
          <w:b/>
          <w:sz w:val="28"/>
          <w:szCs w:val="28"/>
        </w:rPr>
        <w:t>К</w:t>
      </w:r>
      <w:r w:rsidR="00D45002" w:rsidRPr="00F8398D">
        <w:rPr>
          <w:rFonts w:ascii="Times New Roman" w:hAnsi="Times New Roman" w:cs="Times New Roman"/>
          <w:b/>
          <w:sz w:val="28"/>
          <w:szCs w:val="28"/>
        </w:rPr>
        <w:t>ультура</w:t>
      </w:r>
      <w:r w:rsidR="0099782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A6308" w:rsidRPr="00AA6308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4D25A9">
        <w:rPr>
          <w:rFonts w:ascii="Times New Roman" w:hAnsi="Times New Roman" w:cs="Times New Roman"/>
          <w:sz w:val="28"/>
          <w:szCs w:val="28"/>
        </w:rPr>
        <w:t xml:space="preserve">ие </w:t>
      </w:r>
      <w:r w:rsidR="00997829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4D25A9">
        <w:rPr>
          <w:rFonts w:ascii="Times New Roman" w:hAnsi="Times New Roman" w:cs="Times New Roman"/>
          <w:sz w:val="28"/>
          <w:szCs w:val="28"/>
        </w:rPr>
        <w:t xml:space="preserve">составило при плане </w:t>
      </w:r>
      <w:r w:rsidR="00FD4F10">
        <w:rPr>
          <w:rFonts w:ascii="Times New Roman" w:hAnsi="Times New Roman" w:cs="Times New Roman"/>
          <w:sz w:val="28"/>
          <w:szCs w:val="28"/>
        </w:rPr>
        <w:t>42532,4</w:t>
      </w:r>
      <w:r w:rsidR="004D25A9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FD4F10">
        <w:rPr>
          <w:rFonts w:ascii="Times New Roman" w:hAnsi="Times New Roman" w:cs="Times New Roman"/>
          <w:sz w:val="28"/>
          <w:szCs w:val="28"/>
        </w:rPr>
        <w:t>41460,7</w:t>
      </w:r>
      <w:r w:rsidR="004D25A9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AA6308" w:rsidRPr="00AA6308">
        <w:rPr>
          <w:rFonts w:ascii="Times New Roman" w:hAnsi="Times New Roman" w:cs="Times New Roman"/>
          <w:sz w:val="28"/>
          <w:szCs w:val="28"/>
        </w:rPr>
        <w:t xml:space="preserve"> 97,</w:t>
      </w:r>
      <w:r w:rsidR="00FD4F10">
        <w:rPr>
          <w:rFonts w:ascii="Times New Roman" w:hAnsi="Times New Roman" w:cs="Times New Roman"/>
          <w:sz w:val="28"/>
          <w:szCs w:val="28"/>
        </w:rPr>
        <w:t>5</w:t>
      </w:r>
      <w:r w:rsidR="00AA6308" w:rsidRPr="00AA6308">
        <w:rPr>
          <w:rFonts w:ascii="Times New Roman" w:hAnsi="Times New Roman" w:cs="Times New Roman"/>
          <w:sz w:val="28"/>
          <w:szCs w:val="28"/>
        </w:rPr>
        <w:t>%.</w:t>
      </w:r>
      <w:r w:rsidR="004D25A9">
        <w:rPr>
          <w:rFonts w:ascii="Times New Roman" w:hAnsi="Times New Roman" w:cs="Times New Roman"/>
          <w:sz w:val="28"/>
          <w:szCs w:val="28"/>
        </w:rPr>
        <w:t xml:space="preserve"> </w:t>
      </w:r>
      <w:r w:rsidR="00FD4F10">
        <w:rPr>
          <w:rFonts w:ascii="Times New Roman" w:hAnsi="Times New Roman" w:cs="Times New Roman"/>
          <w:sz w:val="28"/>
          <w:szCs w:val="28"/>
        </w:rPr>
        <w:t xml:space="preserve">Неисполнение расходов в полном объеме связано с невыплатой средств из краевого бюджета по доплатам работникам библиотек в размере 3000,0 руб. </w:t>
      </w:r>
    </w:p>
    <w:p w:rsidR="004C4850" w:rsidRDefault="00FA2DB8" w:rsidP="004C4850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398D" w:rsidRDefault="00FA2DB8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47C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По  р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азделу </w:t>
      </w:r>
      <w:r w:rsidR="004C4850" w:rsidRPr="004C485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753CC" w:rsidRPr="004C4850">
        <w:rPr>
          <w:rFonts w:ascii="Times New Roman" w:eastAsia="Times New Roman" w:hAnsi="Times New Roman" w:cs="Times New Roman"/>
          <w:b/>
          <w:sz w:val="28"/>
          <w:szCs w:val="28"/>
        </w:rPr>
        <w:t>Физическая культура и спорт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исполнение составило 100,0% ил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F8398D">
        <w:rPr>
          <w:rFonts w:ascii="Times New Roman" w:eastAsia="Times New Roman" w:hAnsi="Times New Roman" w:cs="Times New Roman"/>
          <w:sz w:val="28"/>
          <w:szCs w:val="28"/>
        </w:rPr>
        <w:t>1066,6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F839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4850" w:rsidRDefault="004C4850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3CC" w:rsidRPr="006747E1" w:rsidRDefault="00DD69C9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753CC" w:rsidRPr="006747E1">
        <w:rPr>
          <w:rFonts w:ascii="Times New Roman" w:eastAsia="Times New Roman" w:hAnsi="Times New Roman" w:cs="Times New Roman"/>
          <w:sz w:val="28"/>
          <w:szCs w:val="28"/>
        </w:rPr>
        <w:t xml:space="preserve">По разделу 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753CC" w:rsidRPr="004C4850">
        <w:rPr>
          <w:rFonts w:ascii="Times New Roman" w:eastAsia="Times New Roman" w:hAnsi="Times New Roman" w:cs="Times New Roman"/>
          <w:b/>
          <w:sz w:val="28"/>
          <w:szCs w:val="28"/>
        </w:rPr>
        <w:t>Средства массовой информации</w:t>
      </w:r>
      <w:r w:rsidR="004C4850" w:rsidRPr="004C485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утверждено на 201</w:t>
      </w:r>
      <w:r w:rsidR="00F8398D">
        <w:rPr>
          <w:rFonts w:ascii="Times New Roman" w:eastAsia="Times New Roman" w:hAnsi="Times New Roman" w:cs="Times New Roman"/>
          <w:sz w:val="28"/>
          <w:szCs w:val="28"/>
        </w:rPr>
        <w:t>3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год 1</w:t>
      </w:r>
      <w:r w:rsidR="00F8398D">
        <w:rPr>
          <w:rFonts w:ascii="Times New Roman" w:eastAsia="Times New Roman" w:hAnsi="Times New Roman" w:cs="Times New Roman"/>
          <w:sz w:val="28"/>
          <w:szCs w:val="28"/>
        </w:rPr>
        <w:t>330,0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исполнено 1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330,0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 или 100,0%, 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по МЦП «О развитии тел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радиовещания, периодических печатных СМИ и о взаимодействии с районн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ми и краевыми СМИ по информа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>ционному обслуживанию населения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47E1" w:rsidRPr="00674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7342" w:rsidRPr="00674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C4850" w:rsidRDefault="004C4850" w:rsidP="004C48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4A5" w:rsidRPr="00B244A5" w:rsidRDefault="00B244A5" w:rsidP="004C4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4A5">
        <w:rPr>
          <w:rFonts w:ascii="Times New Roman" w:eastAsia="Times New Roman" w:hAnsi="Times New Roman" w:cs="Times New Roman"/>
          <w:sz w:val="28"/>
          <w:szCs w:val="28"/>
        </w:rPr>
        <w:t xml:space="preserve">По разделу </w:t>
      </w:r>
      <w:r w:rsidR="004C4850" w:rsidRPr="004C485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Обслуживание </w:t>
      </w:r>
      <w:r w:rsidR="001F1EFA"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государственного и </w:t>
      </w:r>
      <w:r w:rsidRPr="004C485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до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471BCB" w:rsidRPr="004C4850">
        <w:rPr>
          <w:rFonts w:ascii="Times New Roman" w:eastAsia="Times New Roman" w:hAnsi="Times New Roman" w:cs="Times New Roman"/>
          <w:b/>
          <w:sz w:val="28"/>
          <w:szCs w:val="28"/>
        </w:rPr>
        <w:t>га</w:t>
      </w:r>
      <w:r w:rsidR="004C485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 xml:space="preserve"> на оплату процентных платежей по долговым обязательствам исполнено 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12183,3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 xml:space="preserve"> тыс. рублей (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98,5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>%)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 xml:space="preserve"> при утвержденном плане 12364,6 тыс. руб. </w:t>
      </w:r>
    </w:p>
    <w:p w:rsidR="0013203E" w:rsidRDefault="0013203E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850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4C4850" w:rsidRDefault="004C4850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850" w:rsidRDefault="004C4850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>Дефицит бюджета, источники его покрытия,</w:t>
      </w: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>состояние муниципального долга</w:t>
      </w:r>
    </w:p>
    <w:p w:rsidR="00E41E72" w:rsidRPr="003F4499" w:rsidRDefault="00E41E72" w:rsidP="001320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 Дефицит бюджета</w:t>
      </w:r>
      <w:r w:rsidR="003F660B">
        <w:rPr>
          <w:rFonts w:ascii="Times New Roman" w:hAnsi="Times New Roman" w:cs="Times New Roman"/>
          <w:b/>
          <w:sz w:val="28"/>
          <w:szCs w:val="28"/>
        </w:rPr>
        <w:t>: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9A0339">
        <w:rPr>
          <w:rFonts w:ascii="Times New Roman" w:hAnsi="Times New Roman" w:cs="Times New Roman"/>
          <w:sz w:val="28"/>
          <w:szCs w:val="28"/>
        </w:rPr>
        <w:t>Славянского городского поселения</w:t>
      </w:r>
      <w:r w:rsidRPr="003F4499">
        <w:rPr>
          <w:rFonts w:ascii="Times New Roman" w:hAnsi="Times New Roman" w:cs="Times New Roman"/>
          <w:sz w:val="28"/>
          <w:szCs w:val="28"/>
        </w:rPr>
        <w:t xml:space="preserve">  на 2013 год (с учётом всех изменений) дефицит бюджета установлен в сумме 75019,6 тыс. рублей. Между тем, согласно представленному на экспертизу проекту фактич</w:t>
      </w:r>
      <w:r w:rsidRPr="003F4499">
        <w:rPr>
          <w:rFonts w:ascii="Times New Roman" w:hAnsi="Times New Roman" w:cs="Times New Roman"/>
          <w:sz w:val="28"/>
          <w:szCs w:val="28"/>
        </w:rPr>
        <w:t>е</w:t>
      </w:r>
      <w:r w:rsidRPr="003F4499">
        <w:rPr>
          <w:rFonts w:ascii="Times New Roman" w:hAnsi="Times New Roman" w:cs="Times New Roman"/>
          <w:sz w:val="28"/>
          <w:szCs w:val="28"/>
        </w:rPr>
        <w:t xml:space="preserve">ский дефицит бюджета  по состоянию на 01.01.2014 года составил 58225,3 тыс. рублей и не  превысил предельные значения, установленные п.3 ст. 92.1 БК РФ в размере 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и разнице м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жду полученными и погашенными бюджетными кредитами.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color w:val="000000"/>
          <w:sz w:val="28"/>
          <w:szCs w:val="28"/>
        </w:rPr>
        <w:t>В соответствии с п.1 ст. 92.1 БК РФ по источникам внутреннего финанс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вого дефицита бюджета разницей между полученными и погашенными бю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жетными кредитами позволяет увеличить предельные значения дефицита бю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 xml:space="preserve">жета до 61293,5 тыс. руб. Сложившийся дефицит бюджета в сумме </w:t>
      </w:r>
      <w:r w:rsidR="001141A1" w:rsidRPr="003F4499">
        <w:rPr>
          <w:rFonts w:ascii="Times New Roman" w:hAnsi="Times New Roman" w:cs="Times New Roman"/>
          <w:color w:val="000000"/>
          <w:sz w:val="28"/>
          <w:szCs w:val="28"/>
        </w:rPr>
        <w:t>58225,3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не противоречит ст. 92.1 БК РФ.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Источниками финансирования дефицита   бюджета, сложившегося на 01.01.2</w:t>
      </w:r>
      <w:r w:rsidR="001141A1" w:rsidRPr="003F4499">
        <w:rPr>
          <w:rFonts w:ascii="Times New Roman" w:hAnsi="Times New Roman" w:cs="Times New Roman"/>
          <w:sz w:val="28"/>
          <w:szCs w:val="28"/>
        </w:rPr>
        <w:t>0</w:t>
      </w:r>
      <w:r w:rsidRPr="003F4499">
        <w:rPr>
          <w:rFonts w:ascii="Times New Roman" w:hAnsi="Times New Roman" w:cs="Times New Roman"/>
          <w:sz w:val="28"/>
          <w:szCs w:val="28"/>
        </w:rPr>
        <w:t>1</w:t>
      </w:r>
      <w:r w:rsidR="001141A1" w:rsidRPr="003F4499">
        <w:rPr>
          <w:rFonts w:ascii="Times New Roman" w:hAnsi="Times New Roman" w:cs="Times New Roman"/>
          <w:sz w:val="28"/>
          <w:szCs w:val="28"/>
        </w:rPr>
        <w:t>4</w:t>
      </w:r>
      <w:r w:rsidRPr="003F4499">
        <w:rPr>
          <w:rFonts w:ascii="Times New Roman" w:hAnsi="Times New Roman" w:cs="Times New Roman"/>
          <w:sz w:val="28"/>
          <w:szCs w:val="28"/>
        </w:rPr>
        <w:t xml:space="preserve"> года, являются: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– сальдированный результат по привлечению кредитов коммерческих банков в сумме</w:t>
      </w:r>
      <w:r w:rsidR="001141A1" w:rsidRPr="003F4499">
        <w:rPr>
          <w:rFonts w:ascii="Times New Roman" w:hAnsi="Times New Roman" w:cs="Times New Roman"/>
          <w:sz w:val="28"/>
          <w:szCs w:val="28"/>
        </w:rPr>
        <w:t xml:space="preserve"> 35</w:t>
      </w:r>
      <w:r w:rsidRPr="003F4499">
        <w:rPr>
          <w:rFonts w:ascii="Times New Roman" w:hAnsi="Times New Roman" w:cs="Times New Roman"/>
          <w:sz w:val="28"/>
          <w:szCs w:val="28"/>
        </w:rPr>
        <w:t>000,0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– сальдированный результат по бюджетным кредитам в сумме </w:t>
      </w:r>
      <w:r w:rsidR="001141A1" w:rsidRPr="003F4499">
        <w:rPr>
          <w:rFonts w:ascii="Times New Roman" w:hAnsi="Times New Roman" w:cs="Times New Roman"/>
          <w:sz w:val="28"/>
          <w:szCs w:val="28"/>
        </w:rPr>
        <w:t>38</w:t>
      </w:r>
      <w:r w:rsidRPr="003F4499">
        <w:rPr>
          <w:rFonts w:ascii="Times New Roman" w:hAnsi="Times New Roman" w:cs="Times New Roman"/>
          <w:sz w:val="28"/>
          <w:szCs w:val="28"/>
        </w:rPr>
        <w:t>000,0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 тыс. рублей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bCs/>
          <w:sz w:val="28"/>
          <w:szCs w:val="28"/>
        </w:rPr>
        <w:t xml:space="preserve">– остатки средств на счетах бюджета </w:t>
      </w:r>
      <w:r w:rsidR="00737A50">
        <w:rPr>
          <w:rFonts w:ascii="Times New Roman" w:hAnsi="Times New Roman" w:cs="Times New Roman"/>
          <w:bCs/>
          <w:sz w:val="28"/>
          <w:szCs w:val="28"/>
        </w:rPr>
        <w:t>на 01.01.2014 г.</w:t>
      </w:r>
      <w:r w:rsidR="00273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7A50">
        <w:rPr>
          <w:rFonts w:ascii="Times New Roman" w:hAnsi="Times New Roman" w:cs="Times New Roman"/>
          <w:bCs/>
          <w:sz w:val="28"/>
          <w:szCs w:val="28"/>
        </w:rPr>
        <w:t xml:space="preserve">составили </w:t>
      </w:r>
      <w:r w:rsidR="001372A4">
        <w:rPr>
          <w:rFonts w:ascii="Times New Roman" w:hAnsi="Times New Roman" w:cs="Times New Roman"/>
          <w:bCs/>
          <w:sz w:val="28"/>
          <w:szCs w:val="28"/>
        </w:rPr>
        <w:t>1794,2</w:t>
      </w:r>
      <w:r w:rsidRPr="003F4499">
        <w:rPr>
          <w:rFonts w:ascii="Times New Roman" w:hAnsi="Times New Roman" w:cs="Times New Roman"/>
          <w:bCs/>
          <w:sz w:val="28"/>
          <w:szCs w:val="28"/>
        </w:rPr>
        <w:t xml:space="preserve"> тыс. руб. (указанная величина фактически уменьшает общую сумму источников финансирования дефицита бюджета). </w:t>
      </w:r>
    </w:p>
    <w:p w:rsidR="00E41E72" w:rsidRPr="003F4499" w:rsidRDefault="00E41E72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Образованные источники финансирования дефицита бюджета не прот</w:t>
      </w:r>
      <w:r w:rsidRPr="003F4499">
        <w:rPr>
          <w:rFonts w:ascii="Times New Roman" w:hAnsi="Times New Roman" w:cs="Times New Roman"/>
          <w:sz w:val="28"/>
          <w:szCs w:val="28"/>
        </w:rPr>
        <w:t>и</w:t>
      </w:r>
      <w:r w:rsidRPr="003F4499">
        <w:rPr>
          <w:rFonts w:ascii="Times New Roman" w:hAnsi="Times New Roman" w:cs="Times New Roman"/>
          <w:sz w:val="28"/>
          <w:szCs w:val="28"/>
        </w:rPr>
        <w:t>воречат ст. 96 БК РФ.</w:t>
      </w:r>
    </w:p>
    <w:p w:rsidR="000230E5" w:rsidRDefault="000230E5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E72" w:rsidRPr="003F4499" w:rsidRDefault="00984C0E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 Состояние муниципального долга</w:t>
      </w:r>
      <w:r w:rsidR="003F660B">
        <w:rPr>
          <w:rFonts w:ascii="Times New Roman" w:hAnsi="Times New Roman" w:cs="Times New Roman"/>
          <w:b/>
          <w:sz w:val="28"/>
          <w:szCs w:val="28"/>
        </w:rPr>
        <w:t>:</w:t>
      </w:r>
    </w:p>
    <w:p w:rsidR="00027016" w:rsidRPr="003F4499" w:rsidRDefault="00D87961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Задолженность по долговым обязательствам по состоянию на</w:t>
      </w:r>
      <w:r w:rsidR="009A0339">
        <w:rPr>
          <w:rFonts w:ascii="Times New Roman" w:hAnsi="Times New Roman" w:cs="Times New Roman"/>
          <w:sz w:val="28"/>
          <w:szCs w:val="28"/>
        </w:rPr>
        <w:t xml:space="preserve">   </w:t>
      </w:r>
      <w:r w:rsidRPr="003F4499">
        <w:rPr>
          <w:rFonts w:ascii="Times New Roman" w:hAnsi="Times New Roman" w:cs="Times New Roman"/>
          <w:sz w:val="28"/>
          <w:szCs w:val="28"/>
        </w:rPr>
        <w:t xml:space="preserve"> 01.01.2014 г. составила 238483,1 тыс. руб., в том числе по кредитам полученных из кредитных организаций -</w:t>
      </w:r>
      <w:r w:rsidR="009A0339">
        <w:rPr>
          <w:rFonts w:ascii="Times New Roman" w:hAnsi="Times New Roman" w:cs="Times New Roman"/>
          <w:sz w:val="28"/>
          <w:szCs w:val="28"/>
        </w:rPr>
        <w:t xml:space="preserve"> </w:t>
      </w:r>
      <w:r w:rsidRPr="003F4499">
        <w:rPr>
          <w:rFonts w:ascii="Times New Roman" w:hAnsi="Times New Roman" w:cs="Times New Roman"/>
          <w:sz w:val="28"/>
          <w:szCs w:val="28"/>
        </w:rPr>
        <w:t>65000,0 тыс. руб., по бюджетным кредитам 173000,0 тыс. руб.</w:t>
      </w:r>
      <w:r w:rsidR="005B2475" w:rsidRPr="003F4499">
        <w:rPr>
          <w:rFonts w:ascii="Times New Roman" w:hAnsi="Times New Roman" w:cs="Times New Roman"/>
          <w:sz w:val="28"/>
          <w:szCs w:val="28"/>
        </w:rPr>
        <w:t>, проценты по кредитам 483,1 тыс. руб.</w:t>
      </w:r>
    </w:p>
    <w:p w:rsidR="00027016" w:rsidRPr="003F4499" w:rsidRDefault="005B2475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 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Муниципальный долг на 01.01.2014 года увеличился на 54276,7 тыс. рублей или на 29,3% по сравнению с долгом на 01.01.2013 года с учетом пр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о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центов по кредитам. Данное увеличение обусловлено дополнительным привл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е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чением средств кредитных организаций и бюджетных кредитов и ростом сал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ь</w:t>
      </w:r>
      <w:r w:rsidR="00027016" w:rsidRPr="003F4499">
        <w:rPr>
          <w:rFonts w:ascii="Times New Roman" w:hAnsi="Times New Roman" w:cs="Times New Roman"/>
          <w:bCs/>
          <w:sz w:val="28"/>
          <w:szCs w:val="28"/>
        </w:rPr>
        <w:t>дированного результата в части указанных привлечений.</w:t>
      </w:r>
    </w:p>
    <w:p w:rsidR="00027016" w:rsidRPr="003F4499" w:rsidRDefault="00027016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499">
        <w:rPr>
          <w:rFonts w:ascii="Times New Roman" w:hAnsi="Times New Roman" w:cs="Times New Roman"/>
          <w:bCs/>
          <w:sz w:val="28"/>
          <w:szCs w:val="28"/>
        </w:rPr>
        <w:lastRenderedPageBreak/>
        <w:t>В структуре муниципального долга наибольший удельный вес занимают бюджетные кредиты (72,7%).</w:t>
      </w:r>
    </w:p>
    <w:p w:rsidR="000230E5" w:rsidRDefault="000230E5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0E5" w:rsidRPr="003F4499" w:rsidRDefault="000230E5" w:rsidP="00023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>В течение года предоставлено бюджетных кредитов по заключенным д</w:t>
      </w:r>
      <w:r w:rsidRPr="003F4499">
        <w:rPr>
          <w:rFonts w:ascii="Times New Roman" w:hAnsi="Times New Roman" w:cs="Times New Roman"/>
          <w:sz w:val="28"/>
          <w:szCs w:val="28"/>
        </w:rPr>
        <w:t>о</w:t>
      </w:r>
      <w:r w:rsidRPr="003F4499">
        <w:rPr>
          <w:rFonts w:ascii="Times New Roman" w:hAnsi="Times New Roman" w:cs="Times New Roman"/>
          <w:sz w:val="28"/>
          <w:szCs w:val="28"/>
        </w:rPr>
        <w:t>говорам  на сумму 316000,0 тыс. руб. По состоянию на 01.01.2013 года задо</w:t>
      </w:r>
      <w:r w:rsidRPr="003F4499">
        <w:rPr>
          <w:rFonts w:ascii="Times New Roman" w:hAnsi="Times New Roman" w:cs="Times New Roman"/>
          <w:sz w:val="28"/>
          <w:szCs w:val="28"/>
        </w:rPr>
        <w:t>л</w:t>
      </w:r>
      <w:r w:rsidRPr="003F4499">
        <w:rPr>
          <w:rFonts w:ascii="Times New Roman" w:hAnsi="Times New Roman" w:cs="Times New Roman"/>
          <w:sz w:val="28"/>
          <w:szCs w:val="28"/>
        </w:rPr>
        <w:t>женность по бюджетным кредитам составляла 135000,0 тыс. руб. В течение 2013 года погашено бюджетных кредитов 278000,0 тыс. руб. По состоянию на 01.01.2014 года основной долг по бюджетным кредитам составляет 173000,0 тыс. руб. с различными сроками погашения в 2014 году, в том числе до 01.11.2014г.- 123000,0 тыс. руб., 01.12.2014 г.- 50000,0 тыс. руб.</w:t>
      </w:r>
    </w:p>
    <w:p w:rsidR="009A033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39" w:rsidRDefault="005639CA" w:rsidP="009A0339">
      <w:pPr>
        <w:tabs>
          <w:tab w:val="left" w:pos="81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99">
        <w:rPr>
          <w:rFonts w:ascii="Times New Roman" w:hAnsi="Times New Roman" w:cs="Times New Roman"/>
          <w:b/>
          <w:sz w:val="28"/>
          <w:szCs w:val="28"/>
        </w:rPr>
        <w:t xml:space="preserve">Сведения по кредитам, привлеченных с кредитных организаций, </w:t>
      </w:r>
    </w:p>
    <w:p w:rsidR="005639CA" w:rsidRPr="003F4499" w:rsidRDefault="00CC68CB" w:rsidP="009A0339">
      <w:pPr>
        <w:tabs>
          <w:tab w:val="left" w:pos="81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Славянским городским поселением </w:t>
      </w:r>
      <w:r w:rsidR="005639CA" w:rsidRPr="003F4499">
        <w:rPr>
          <w:rFonts w:ascii="Times New Roman" w:hAnsi="Times New Roman" w:cs="Times New Roman"/>
          <w:b/>
          <w:sz w:val="28"/>
          <w:szCs w:val="28"/>
        </w:rPr>
        <w:t xml:space="preserve"> в 2013 году</w:t>
      </w:r>
    </w:p>
    <w:p w:rsidR="009A033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639CA" w:rsidRPr="003F4499" w:rsidRDefault="009A0339" w:rsidP="003F4499">
      <w:pPr>
        <w:tabs>
          <w:tab w:val="left" w:pos="81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39CA" w:rsidRPr="003F4499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9823" w:type="dxa"/>
        <w:tblInd w:w="85" w:type="dxa"/>
        <w:tblLook w:val="04A0"/>
      </w:tblPr>
      <w:tblGrid>
        <w:gridCol w:w="2863"/>
        <w:gridCol w:w="1849"/>
        <w:gridCol w:w="1545"/>
        <w:gridCol w:w="1450"/>
        <w:gridCol w:w="1116"/>
        <w:gridCol w:w="1000"/>
      </w:tblGrid>
      <w:tr w:rsidR="005639CA" w:rsidRPr="00CC68CB" w:rsidTr="009A0339">
        <w:trPr>
          <w:trHeight w:val="74"/>
          <w:tblHeader/>
        </w:trPr>
        <w:tc>
          <w:tcPr>
            <w:tcW w:w="286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639CA" w:rsidRPr="00CC68CB" w:rsidRDefault="005639CA" w:rsidP="003F4499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 банка-кредитора</w:t>
            </w:r>
          </w:p>
        </w:tc>
        <w:tc>
          <w:tcPr>
            <w:tcW w:w="6960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3F4499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Объём кредитов, привлеченных в бюджет </w:t>
            </w:r>
            <w:r w:rsidR="00244FD6"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поселения</w:t>
            </w:r>
          </w:p>
        </w:tc>
      </w:tr>
      <w:tr w:rsidR="005639CA" w:rsidRPr="00CC68CB" w:rsidTr="009A0339">
        <w:trPr>
          <w:trHeight w:val="88"/>
          <w:tblHeader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639CA" w:rsidRPr="00CC68CB" w:rsidRDefault="005639CA" w:rsidP="003F449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Остаток задолженности на 01.01.2013 г</w:t>
            </w:r>
          </w:p>
        </w:tc>
        <w:tc>
          <w:tcPr>
            <w:tcW w:w="299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CA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+ Получено 2013 г</w:t>
            </w:r>
          </w:p>
          <w:p w:rsidR="005639CA" w:rsidRPr="00CC68CB" w:rsidRDefault="005639CA" w:rsidP="00CA61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 Погашено 2013г.</w:t>
            </w:r>
          </w:p>
        </w:tc>
        <w:tc>
          <w:tcPr>
            <w:tcW w:w="2116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bottom"/>
            <w:hideMark/>
          </w:tcPr>
          <w:p w:rsidR="005639CA" w:rsidRPr="00CC68CB" w:rsidRDefault="005639CA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Остаток</w:t>
            </w:r>
            <w:r w:rsidR="00CA6155"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задолженности</w:t>
            </w: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на 01.01.2014г</w:t>
            </w:r>
          </w:p>
        </w:tc>
      </w:tr>
      <w:tr w:rsidR="00AF78B6" w:rsidRPr="00CC68CB" w:rsidTr="009A0339">
        <w:trPr>
          <w:trHeight w:val="108"/>
          <w:tblHeader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F78B6" w:rsidRPr="00CC68CB" w:rsidRDefault="00AF78B6" w:rsidP="003F449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54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661CC2" w:rsidRPr="00CC68CB" w:rsidRDefault="00661CC2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Получено</w:t>
            </w:r>
          </w:p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Погашено</w:t>
            </w:r>
          </w:p>
          <w:p w:rsidR="00AF78B6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Тыс. руб.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тыс. рублей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доля, %</w:t>
            </w:r>
          </w:p>
        </w:tc>
      </w:tr>
      <w:tr w:rsidR="00AF78B6" w:rsidRPr="00CC68CB" w:rsidTr="009A0339">
        <w:trPr>
          <w:trHeight w:val="35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13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Кредиты ко</w:t>
            </w:r>
            <w:r w:rsidR="00977E84" w:rsidRPr="00CC68C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мерческих ба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</w:p>
          <w:p w:rsidR="00AF78B6" w:rsidRPr="00CC68CB" w:rsidRDefault="00AF78B6" w:rsidP="001320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49206</w:t>
            </w:r>
            <w:r w:rsidR="00977E84" w:rsidRPr="00CC68CB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977E84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35000,0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977E84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19206,5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977E84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27,3</w:t>
            </w:r>
          </w:p>
        </w:tc>
      </w:tr>
      <w:tr w:rsidR="00AF78B6" w:rsidRPr="00CC68CB" w:rsidTr="009A0339">
        <w:trPr>
          <w:trHeight w:val="722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132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CD6F00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CD6F00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AF78B6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F78B6" w:rsidRPr="00CC68CB" w:rsidTr="009A0339">
        <w:trPr>
          <w:trHeight w:val="60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78B6" w:rsidRPr="00CC68CB" w:rsidRDefault="00AF78B6" w:rsidP="009A0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Бюджетные кредиты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AF78B6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13500</w:t>
            </w:r>
            <w:r w:rsidR="00CD6F00" w:rsidRPr="00CC6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277EE4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316</w:t>
            </w:r>
            <w:r w:rsidR="00BD2540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000,0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78B6" w:rsidRPr="00CC68CB" w:rsidRDefault="00277EE4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278</w:t>
            </w:r>
            <w:r w:rsidR="00BD2540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000</w:t>
            </w: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BD254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173000,0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F78B6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</w:tr>
      <w:tr w:rsidR="00661CC2" w:rsidRPr="00CC68CB" w:rsidTr="009A0339">
        <w:trPr>
          <w:trHeight w:val="61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1CC2" w:rsidRPr="00CC68CB" w:rsidRDefault="00661CC2" w:rsidP="001320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977E84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184206</w:t>
            </w:r>
            <w:r w:rsidR="00BD2540"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277EE4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351000,0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277EE4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297206,5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A7177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238000,0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CD6F0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100,0</w:t>
            </w:r>
          </w:p>
        </w:tc>
      </w:tr>
      <w:tr w:rsidR="00661CC2" w:rsidRPr="00CC68CB" w:rsidTr="009A0339">
        <w:trPr>
          <w:trHeight w:val="99"/>
        </w:trPr>
        <w:tc>
          <w:tcPr>
            <w:tcW w:w="28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61CC2" w:rsidRPr="00CC68CB" w:rsidRDefault="00661CC2" w:rsidP="009A03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A71770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12364,6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661CC2" w:rsidP="003F449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A71770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C68C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12183,3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1CC2" w:rsidRPr="00CC68CB" w:rsidRDefault="00661CC2" w:rsidP="00CA61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3F4499" w:rsidRPr="00CC68CB" w:rsidRDefault="003F4499" w:rsidP="003F449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7A0F4B" w:rsidRPr="003F4499" w:rsidRDefault="007A0F4B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учётом вышеизложенного, муниципальный долг на 01.01.2014 года с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ставил 238000,0 тыс. рублей, или 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>56,7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% от верхнего предела (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20000,0 тыс. рублей тыс.), установленного Решением 5</w:t>
      </w:r>
      <w:r w:rsidR="00224DEC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сессии Совета муниципального 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разования от </w:t>
      </w:r>
      <w:r w:rsidR="00224DEC">
        <w:rPr>
          <w:rFonts w:ascii="Times New Roman" w:hAnsi="Times New Roman" w:cs="Times New Roman"/>
          <w:bCs/>
          <w:color w:val="000000"/>
          <w:sz w:val="28"/>
          <w:szCs w:val="28"/>
        </w:rPr>
        <w:t>25.09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>.2013г.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</w:t>
      </w:r>
      <w:r w:rsidR="002B66CA">
        <w:rPr>
          <w:rFonts w:ascii="Times New Roman" w:hAnsi="Times New Roman" w:cs="Times New Roman"/>
          <w:bCs/>
          <w:color w:val="000000"/>
          <w:sz w:val="28"/>
          <w:szCs w:val="28"/>
        </w:rPr>
        <w:t>56,7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от предельного объема (</w:t>
      </w:r>
      <w:r w:rsidR="00516F1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20000,0 тыс. руб.), установленного Решением 5</w:t>
      </w:r>
      <w:r w:rsidR="00224DEC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Совета муниципального образов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 от </w:t>
      </w:r>
      <w:r w:rsidR="00224DEC">
        <w:rPr>
          <w:rFonts w:ascii="Times New Roman" w:hAnsi="Times New Roman" w:cs="Times New Roman"/>
          <w:bCs/>
          <w:color w:val="000000"/>
          <w:sz w:val="28"/>
          <w:szCs w:val="28"/>
        </w:rPr>
        <w:t>25.09.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2013 г. №</w:t>
      </w:r>
      <w:r w:rsidR="002B66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 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и 102,2% к фактической сумме собственных доходов бюджета (232935,7</w:t>
      </w:r>
      <w:r w:rsidRPr="003F44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тыс. рублей), что не противоречит пункту 1 статьи 107 БК РФ, (в случае привлечения бюджетных кредитов  предельный объем муниц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пального долга может превысить ограничения установленные п.3 ст. 107 БК РФ).</w:t>
      </w:r>
    </w:p>
    <w:p w:rsidR="005639CA" w:rsidRPr="003F4499" w:rsidRDefault="005639CA" w:rsidP="003F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499">
        <w:rPr>
          <w:rFonts w:ascii="Times New Roman" w:hAnsi="Times New Roman" w:cs="Times New Roman"/>
          <w:sz w:val="28"/>
          <w:szCs w:val="28"/>
        </w:rPr>
        <w:t xml:space="preserve">В течение 2013 года муниципальные гарантии не выдавались. </w:t>
      </w:r>
    </w:p>
    <w:p w:rsidR="000230E5" w:rsidRDefault="000230E5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639CA" w:rsidRPr="003F4499" w:rsidRDefault="005639CA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Обслуживание муниципального долга</w:t>
      </w:r>
      <w:r w:rsidR="00155F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639CA" w:rsidRPr="003F4499" w:rsidRDefault="005639CA" w:rsidP="003F4499">
      <w:pPr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приложении №2 к решению </w:t>
      </w:r>
      <w:r w:rsidR="00380C28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61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Совета муниципального образ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вания от 24.12.2013 г. «Распределение расходов бюджета на 2013 год по разд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лам и подразделам классификации расходов» предусмотрено обслуживание 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муниципального долга в сумме </w:t>
      </w:r>
      <w:r w:rsidR="00380C28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12364,6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</w:t>
      </w:r>
      <w:r w:rsidR="00C24AE6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Фактически процентные пл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тежи по долговым обязательствам составили 12183,3 тыс. руб.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которы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соо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ветствует сумме средств, направленных на погашение процентов за пользов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ние кредитными ресурсами  в 2013 году), что не противоречит ст.111 БК РФ, который не должен превышать 15 процентов объема расходов  за минусом об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ъ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ема расходов, которые осуществляются за счет субвенций (</w:t>
      </w:r>
      <w:r w:rsidR="0088119E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351695,4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272204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12,4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)*15/100=</w:t>
      </w:r>
      <w:r w:rsidR="00272204"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52752,4</w:t>
      </w:r>
      <w:r w:rsidRPr="003F4499">
        <w:rPr>
          <w:rFonts w:ascii="Times New Roman" w:hAnsi="Times New Roman" w:cs="Times New Roman"/>
          <w:bCs/>
          <w:color w:val="000000"/>
          <w:sz w:val="28"/>
          <w:szCs w:val="28"/>
        </w:rPr>
        <w:t>) .</w:t>
      </w:r>
    </w:p>
    <w:p w:rsidR="005639CA" w:rsidRPr="003F4499" w:rsidRDefault="005639CA" w:rsidP="003F4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8CB" w:rsidRDefault="000230E5" w:rsidP="00CC68CB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0E5">
        <w:rPr>
          <w:rFonts w:ascii="Times New Roman" w:eastAsia="Times New Roman" w:hAnsi="Times New Roman" w:cs="Times New Roman"/>
          <w:b/>
          <w:sz w:val="28"/>
          <w:szCs w:val="28"/>
        </w:rPr>
        <w:t>Исполнение целевых программ</w:t>
      </w:r>
      <w:r w:rsidR="00CC68CB">
        <w:rPr>
          <w:rFonts w:ascii="Times New Roman" w:eastAsia="Times New Roman" w:hAnsi="Times New Roman" w:cs="Times New Roman"/>
          <w:b/>
          <w:sz w:val="28"/>
          <w:szCs w:val="28"/>
        </w:rPr>
        <w:t xml:space="preserve"> по</w:t>
      </w:r>
    </w:p>
    <w:p w:rsidR="000230E5" w:rsidRDefault="00CC68CB" w:rsidP="00CC68CB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Славянскому городскому поселению за 2013 год</w:t>
      </w:r>
    </w:p>
    <w:p w:rsidR="00DD69C9" w:rsidRPr="000230E5" w:rsidRDefault="00DD69C9" w:rsidP="00CC68CB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47BD" w:rsidRDefault="00071AF4" w:rsidP="00D147BD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309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году в администрации Славянского городского поселения Славя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ского района находилось на исполнении 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 целев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программ, в том числе 1</w:t>
      </w:r>
      <w:r w:rsidR="008E78E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программ на условиях софинансирования с краевыми целевыми программами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 xml:space="preserve"> на сумму 70787,1 тыс. руб.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Из бюджета Славянского городского поселения Славянского района за 201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год на исполнение муниципальных целевых пр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грамм выделено 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103816,8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кроме того средства краевого бюджета в сумме 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70787,3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исполнение программ: средства местного бюджета – 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38686,3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тыс. руб. или 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117,1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>%, средства краевого бюджета -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66100,4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630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>или 9</w:t>
      </w:r>
      <w:r w:rsidR="003226FF">
        <w:rPr>
          <w:rFonts w:ascii="Times New Roman" w:eastAsia="Times New Roman" w:hAnsi="Times New Roman" w:cs="Times New Roman"/>
          <w:sz w:val="28"/>
          <w:szCs w:val="28"/>
        </w:rPr>
        <w:t>3,4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>%.</w:t>
      </w:r>
      <w:r w:rsidR="00D147BD">
        <w:rPr>
          <w:rFonts w:ascii="Times New Roman" w:eastAsia="Times New Roman" w:hAnsi="Times New Roman" w:cs="Times New Roman"/>
          <w:sz w:val="28"/>
          <w:szCs w:val="28"/>
        </w:rPr>
        <w:t xml:space="preserve"> В общем объеме расходов  исполнение целевых программ  составляют 27,1 %.</w:t>
      </w:r>
    </w:p>
    <w:p w:rsidR="00D147BD" w:rsidRDefault="00D147BD" w:rsidP="00D147BD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8CB" w:rsidRDefault="00155F13" w:rsidP="00CC68CB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5F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Резервный фонд администрации </w:t>
      </w:r>
    </w:p>
    <w:p w:rsidR="00DD69C9" w:rsidRDefault="00CC68CB" w:rsidP="00DD69C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Славянского городского поселения за 2013 год</w:t>
      </w:r>
    </w:p>
    <w:p w:rsidR="00DD69C9" w:rsidRDefault="00DD69C9" w:rsidP="00DD69C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722C" w:rsidRPr="002D0686" w:rsidRDefault="005A722C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45 сессии Совета Славянского городского поселения от 28.11.2013 г.№5   «О бюджете Славянского городского поселения на 2013 год» предусматрив</w:t>
      </w:r>
      <w:r w:rsidR="00CE3637"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>ался  размер резервного фонда администрации в сумме</w:t>
      </w:r>
      <w:r w:rsid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CE3637"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2050,0 тыс. руб. </w:t>
      </w: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3501" w:rsidRPr="00EB3252" w:rsidRDefault="00EB3252" w:rsidP="00D147B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68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Славянского</w:t>
      </w:r>
      <w:r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 от 29.11.2013 года №1170 «О выделении  средств из резервного фонда  админис</w:t>
      </w:r>
      <w:r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рации Славянского городского поселения Славянского района» с</w:t>
      </w:r>
      <w:r w:rsidR="00321165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редства р</w:t>
      </w:r>
      <w:r w:rsidR="00321165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21165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зервного фонда распределены на обеспечение</w:t>
      </w:r>
      <w:r w:rsidR="00D147BD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по подразделу «Благ</w:t>
      </w:r>
      <w:r w:rsidR="00D147BD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147BD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устройство» </w:t>
      </w:r>
      <w:r w:rsidR="00321165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>в сумме</w:t>
      </w:r>
      <w:r w:rsidR="00D147BD" w:rsidRPr="00EB3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2050,0 тыс. руб.</w:t>
      </w:r>
      <w:r w:rsidR="00CE36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резервного фонда использова</w:t>
      </w:r>
      <w:r w:rsidR="00CE363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E3637">
        <w:rPr>
          <w:rFonts w:ascii="Times New Roman" w:hAnsi="Times New Roman" w:cs="Times New Roman"/>
          <w:color w:val="000000" w:themeColor="text1"/>
          <w:sz w:val="28"/>
          <w:szCs w:val="28"/>
        </w:rPr>
        <w:t>ные по подразделу «Благоустройство» в сумме 2050,0 тыс. руб.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E3637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составляют 0,6%  от общей суммы расходов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>, что не превышает предельный  размер расх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>дов, установленного ст. 81 Бюджетного кодекса РФ (не более 3% общего объ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F5793">
        <w:rPr>
          <w:rFonts w:ascii="Times New Roman" w:hAnsi="Times New Roman" w:cs="Times New Roman"/>
          <w:color w:val="000000" w:themeColor="text1"/>
          <w:sz w:val="28"/>
          <w:szCs w:val="28"/>
        </w:rPr>
        <w:t>ма расходов бюджета).</w:t>
      </w:r>
    </w:p>
    <w:p w:rsidR="00920889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69C9" w:rsidRDefault="00920889" w:rsidP="009208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889">
        <w:rPr>
          <w:rFonts w:ascii="Times New Roman" w:hAnsi="Times New Roman" w:cs="Times New Roman"/>
          <w:b/>
          <w:sz w:val="28"/>
          <w:szCs w:val="28"/>
        </w:rPr>
        <w:t>Результаты внешней проверки годовой бюджетной отчетности</w:t>
      </w:r>
    </w:p>
    <w:p w:rsidR="00EB3252" w:rsidRDefault="00920889" w:rsidP="009208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889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бюджетных средств</w:t>
      </w:r>
      <w:r w:rsidR="00DD69C9">
        <w:rPr>
          <w:rFonts w:ascii="Times New Roman" w:hAnsi="Times New Roman" w:cs="Times New Roman"/>
          <w:b/>
          <w:sz w:val="28"/>
          <w:szCs w:val="28"/>
        </w:rPr>
        <w:t xml:space="preserve"> за 2013 год</w:t>
      </w:r>
    </w:p>
    <w:p w:rsidR="002A3B8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представленным к проверке документам, 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кредиторская задо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женность в целом по учреждениям поселения на 01.01.2014 года 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- </w:t>
      </w:r>
      <w:r w:rsidR="007E581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505285,3 тыс. руб.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 А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я Славянского городского поселения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400392,3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2DB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0B0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 расчеты с кредиторами по долговым обязательствам в сумме 238483,1 тыс. руб.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– С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овет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26,2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Библиотека 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2141,3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ГДК 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12928,0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2A3B8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Музей 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1875,1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C77F78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 «ЦБК СГПСР» -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2374,3</w:t>
      </w:r>
      <w:r w:rsidR="006F3501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BB2A37" w:rsidRPr="00DD69C9" w:rsidRDefault="00920889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B2A37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МКУ «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ОСЦ Славянского городского поселения»-82062,9 тыс. руб. </w:t>
      </w:r>
    </w:p>
    <w:p w:rsidR="00EB5E76" w:rsidRPr="00DD69C9" w:rsidRDefault="00FA7307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EB5E76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МКУ» ГДК «Кубань»-1644,3 тыс. руб. 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9C9">
        <w:rPr>
          <w:rFonts w:ascii="Times New Roman" w:hAnsi="Times New Roman" w:cs="Times New Roman"/>
          <w:sz w:val="28"/>
          <w:szCs w:val="28"/>
        </w:rPr>
        <w:t xml:space="preserve">   Кредиторская задолженность администрации СГПСР на 01.01.201</w:t>
      </w:r>
      <w:r w:rsidR="001141A1" w:rsidRPr="00DD69C9">
        <w:rPr>
          <w:rFonts w:ascii="Times New Roman" w:hAnsi="Times New Roman" w:cs="Times New Roman"/>
          <w:sz w:val="28"/>
          <w:szCs w:val="28"/>
        </w:rPr>
        <w:t>3</w:t>
      </w:r>
      <w:r w:rsidRPr="00DD69C9">
        <w:rPr>
          <w:rFonts w:ascii="Times New Roman" w:hAnsi="Times New Roman" w:cs="Times New Roman"/>
          <w:sz w:val="28"/>
          <w:szCs w:val="28"/>
        </w:rPr>
        <w:t xml:space="preserve"> года составля</w:t>
      </w:r>
      <w:r w:rsidR="006D0B07" w:rsidRPr="00DD69C9">
        <w:rPr>
          <w:rFonts w:ascii="Times New Roman" w:hAnsi="Times New Roman" w:cs="Times New Roman"/>
          <w:sz w:val="28"/>
          <w:szCs w:val="28"/>
        </w:rPr>
        <w:t>ла</w:t>
      </w:r>
      <w:r w:rsidRPr="00DD69C9">
        <w:rPr>
          <w:rFonts w:ascii="Times New Roman" w:hAnsi="Times New Roman" w:cs="Times New Roman"/>
          <w:sz w:val="28"/>
          <w:szCs w:val="28"/>
        </w:rPr>
        <w:t xml:space="preserve"> </w:t>
      </w:r>
      <w:r w:rsidR="00414109" w:rsidRPr="00DD69C9">
        <w:rPr>
          <w:rFonts w:ascii="Times New Roman" w:hAnsi="Times New Roman" w:cs="Times New Roman"/>
          <w:sz w:val="28"/>
          <w:szCs w:val="28"/>
        </w:rPr>
        <w:t>187</w:t>
      </w:r>
      <w:r w:rsidR="0051267E" w:rsidRPr="00DD69C9">
        <w:rPr>
          <w:rFonts w:ascii="Times New Roman" w:hAnsi="Times New Roman" w:cs="Times New Roman"/>
          <w:sz w:val="28"/>
          <w:szCs w:val="28"/>
        </w:rPr>
        <w:t>678,1</w:t>
      </w:r>
      <w:r w:rsidR="00414109" w:rsidRPr="00DD69C9">
        <w:rPr>
          <w:rFonts w:ascii="Times New Roman" w:hAnsi="Times New Roman" w:cs="Times New Roman"/>
          <w:sz w:val="28"/>
          <w:szCs w:val="28"/>
        </w:rPr>
        <w:t xml:space="preserve"> </w:t>
      </w:r>
      <w:r w:rsidR="0051267E" w:rsidRPr="00DD69C9">
        <w:rPr>
          <w:rFonts w:ascii="Times New Roman" w:hAnsi="Times New Roman" w:cs="Times New Roman"/>
          <w:sz w:val="28"/>
          <w:szCs w:val="28"/>
        </w:rPr>
        <w:t>тыс.</w:t>
      </w:r>
      <w:r w:rsidRPr="00DD69C9">
        <w:rPr>
          <w:rFonts w:ascii="Times New Roman" w:hAnsi="Times New Roman" w:cs="Times New Roman"/>
          <w:sz w:val="28"/>
          <w:szCs w:val="28"/>
        </w:rPr>
        <w:t>рублей, по состоянию на 01.01.201</w:t>
      </w:r>
      <w:r w:rsidR="00414109" w:rsidRPr="00DD69C9">
        <w:rPr>
          <w:rFonts w:ascii="Times New Roman" w:hAnsi="Times New Roman" w:cs="Times New Roman"/>
          <w:sz w:val="28"/>
          <w:szCs w:val="28"/>
        </w:rPr>
        <w:t>4</w:t>
      </w:r>
      <w:r w:rsidRPr="00DD69C9">
        <w:rPr>
          <w:rFonts w:ascii="Times New Roman" w:hAnsi="Times New Roman" w:cs="Times New Roman"/>
          <w:sz w:val="28"/>
          <w:szCs w:val="28"/>
        </w:rPr>
        <w:t xml:space="preserve"> года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 увеличилась на 7</w:t>
      </w:r>
      <w:r w:rsidR="0051267E" w:rsidRPr="00DD69C9">
        <w:rPr>
          <w:rFonts w:ascii="Times New Roman" w:hAnsi="Times New Roman" w:cs="Times New Roman"/>
          <w:sz w:val="28"/>
          <w:szCs w:val="28"/>
        </w:rPr>
        <w:t>9123,9 тыс.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руб. и </w:t>
      </w:r>
      <w:r w:rsidRPr="00DD69C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14109" w:rsidRPr="00DD69C9">
        <w:rPr>
          <w:rFonts w:ascii="Times New Roman" w:hAnsi="Times New Roman" w:cs="Times New Roman"/>
          <w:sz w:val="28"/>
          <w:szCs w:val="28"/>
        </w:rPr>
        <w:t>2668</w:t>
      </w:r>
      <w:r w:rsidR="0051267E" w:rsidRPr="00DD69C9">
        <w:rPr>
          <w:rFonts w:ascii="Times New Roman" w:hAnsi="Times New Roman" w:cs="Times New Roman"/>
          <w:sz w:val="28"/>
          <w:szCs w:val="28"/>
        </w:rPr>
        <w:t>02,1 тыс.</w:t>
      </w:r>
      <w:r w:rsidR="00D42DB7" w:rsidRPr="00DD69C9">
        <w:rPr>
          <w:rFonts w:ascii="Times New Roman" w:hAnsi="Times New Roman" w:cs="Times New Roman"/>
          <w:sz w:val="28"/>
          <w:szCs w:val="28"/>
        </w:rPr>
        <w:t xml:space="preserve"> руб.(без расчетов по долговым обязательствам ) </w:t>
      </w:r>
      <w:r w:rsidRPr="00DD69C9">
        <w:rPr>
          <w:rFonts w:ascii="Times New Roman" w:hAnsi="Times New Roman" w:cs="Times New Roman"/>
          <w:sz w:val="28"/>
          <w:szCs w:val="28"/>
        </w:rPr>
        <w:t>в том числе: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-оплата труда и налоги – 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84898302,19 руб. в том числе по платежам в пе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сионный фонд-57511,3 тыс. руб.,</w:t>
      </w:r>
      <w:r w:rsidR="00984C0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налогу на доходы физических лиц-18127,9 тыс. руб.);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-задолженность предприятиям ЖКХ –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1072621,59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-задолженность по услугам связи –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41639,52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-задолженность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по текущему и капитальному ремонту,</w:t>
      </w:r>
      <w:r w:rsid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о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служиванию имущества 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57715687,22 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C77F78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-задолженность транспортным организациям – </w:t>
      </w:r>
      <w:r w:rsidR="0051267E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14379936,50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6F3501" w:rsidRPr="00DD69C9" w:rsidRDefault="006F3501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-прочие – 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50836944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7874A0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74A0" w:rsidRPr="00DD69C9" w:rsidRDefault="007874A0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– за приобретение основных средств и материальных ценностей-</w:t>
      </w:r>
      <w:r w:rsidR="009D3F68" w:rsidRPr="00DD69C9">
        <w:rPr>
          <w:rFonts w:ascii="Times New Roman" w:hAnsi="Times New Roman" w:cs="Times New Roman"/>
          <w:color w:val="000000" w:themeColor="text1"/>
          <w:sz w:val="28"/>
          <w:szCs w:val="28"/>
        </w:rPr>
        <w:t>46060426,18 рублей;</w:t>
      </w:r>
    </w:p>
    <w:p w:rsidR="006F3501" w:rsidRPr="00DD69C9" w:rsidRDefault="006F3501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Увеличение кредиторской задолженности по состоянию на 01.01.201</w:t>
      </w:r>
      <w:r w:rsidR="00414109" w:rsidRPr="00DD69C9">
        <w:rPr>
          <w:sz w:val="28"/>
          <w:szCs w:val="28"/>
        </w:rPr>
        <w:t>4</w:t>
      </w:r>
      <w:r w:rsidRPr="00DD69C9">
        <w:rPr>
          <w:sz w:val="28"/>
          <w:szCs w:val="28"/>
        </w:rPr>
        <w:t xml:space="preserve"> г</w:t>
      </w:r>
      <w:r w:rsidRPr="00DD69C9">
        <w:rPr>
          <w:sz w:val="28"/>
          <w:szCs w:val="28"/>
        </w:rPr>
        <w:t>о</w:t>
      </w:r>
      <w:r w:rsidRPr="00DD69C9">
        <w:rPr>
          <w:sz w:val="28"/>
          <w:szCs w:val="28"/>
        </w:rPr>
        <w:t>да произошло в связи с тем, что в период 201</w:t>
      </w:r>
      <w:r w:rsidR="00414109" w:rsidRPr="00DD69C9">
        <w:rPr>
          <w:sz w:val="28"/>
          <w:szCs w:val="28"/>
        </w:rPr>
        <w:t>3</w:t>
      </w:r>
      <w:r w:rsidRPr="00DD69C9">
        <w:rPr>
          <w:sz w:val="28"/>
          <w:szCs w:val="28"/>
        </w:rPr>
        <w:t xml:space="preserve"> года была получена недоимка по налогам. Кроме того, заключение муниципальных контрактов и договоров пр</w:t>
      </w:r>
      <w:r w:rsidRPr="00DD69C9">
        <w:rPr>
          <w:sz w:val="28"/>
          <w:szCs w:val="28"/>
        </w:rPr>
        <w:t>о</w:t>
      </w:r>
      <w:r w:rsidRPr="00DD69C9">
        <w:rPr>
          <w:sz w:val="28"/>
          <w:szCs w:val="28"/>
        </w:rPr>
        <w:t>изводилось при отсутствии финансового обеспечения.</w:t>
      </w:r>
    </w:p>
    <w:p w:rsidR="0084482F" w:rsidRPr="00DD69C9" w:rsidRDefault="0084482F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bCs/>
          <w:sz w:val="28"/>
          <w:szCs w:val="28"/>
        </w:rPr>
        <w:t>Денежные средства на погашение кредиторской задолженности в бюдж</w:t>
      </w:r>
      <w:r w:rsidRPr="00DD69C9">
        <w:rPr>
          <w:bCs/>
          <w:sz w:val="28"/>
          <w:szCs w:val="28"/>
        </w:rPr>
        <w:t>е</w:t>
      </w:r>
      <w:r w:rsidRPr="00DD69C9">
        <w:rPr>
          <w:bCs/>
          <w:sz w:val="28"/>
          <w:szCs w:val="28"/>
        </w:rPr>
        <w:t>те на 201</w:t>
      </w:r>
      <w:r w:rsidR="00414109" w:rsidRPr="00DD69C9">
        <w:rPr>
          <w:bCs/>
          <w:sz w:val="28"/>
          <w:szCs w:val="28"/>
        </w:rPr>
        <w:t>3</w:t>
      </w:r>
      <w:r w:rsidRPr="00DD69C9">
        <w:rPr>
          <w:bCs/>
          <w:sz w:val="28"/>
          <w:szCs w:val="28"/>
        </w:rPr>
        <w:t xml:space="preserve"> год не запланированы.</w:t>
      </w:r>
      <w:r w:rsidRPr="00DD69C9">
        <w:rPr>
          <w:sz w:val="28"/>
          <w:szCs w:val="28"/>
        </w:rPr>
        <w:t xml:space="preserve"> </w:t>
      </w:r>
    </w:p>
    <w:p w:rsidR="00B63A08" w:rsidRPr="00DD69C9" w:rsidRDefault="00B63A08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В соответствии с инструкцией по бюджетному учёту, утверждённой пр</w:t>
      </w:r>
      <w:r w:rsidRPr="00DD69C9">
        <w:rPr>
          <w:sz w:val="28"/>
          <w:szCs w:val="28"/>
        </w:rPr>
        <w:t>и</w:t>
      </w:r>
      <w:r w:rsidRPr="00DD69C9">
        <w:rPr>
          <w:sz w:val="28"/>
          <w:szCs w:val="28"/>
        </w:rPr>
        <w:t xml:space="preserve">казом Министерства финансов Российской Федерации от 06.12.2010 года №162н, </w:t>
      </w:r>
      <w:r w:rsidR="004C427A" w:rsidRPr="00DD69C9">
        <w:rPr>
          <w:sz w:val="28"/>
          <w:szCs w:val="28"/>
        </w:rPr>
        <w:t xml:space="preserve">постановления </w:t>
      </w:r>
      <w:r w:rsidRPr="00DD69C9">
        <w:rPr>
          <w:sz w:val="28"/>
          <w:szCs w:val="28"/>
        </w:rPr>
        <w:t xml:space="preserve"> главы Славянского городского поселения Славянского района от </w:t>
      </w:r>
      <w:r w:rsidR="004C427A" w:rsidRPr="00DD69C9">
        <w:rPr>
          <w:sz w:val="28"/>
          <w:szCs w:val="28"/>
        </w:rPr>
        <w:t>16.09.2013 №873</w:t>
      </w:r>
      <w:r w:rsidRPr="00DD69C9">
        <w:rPr>
          <w:sz w:val="28"/>
          <w:szCs w:val="28"/>
        </w:rPr>
        <w:t xml:space="preserve"> «О </w:t>
      </w:r>
      <w:r w:rsidR="004C427A" w:rsidRPr="00DD69C9">
        <w:rPr>
          <w:sz w:val="28"/>
          <w:szCs w:val="28"/>
        </w:rPr>
        <w:t>проведении  инвентаризации товарно-материальных ценностей на 01.10.2013 г.»</w:t>
      </w:r>
      <w:r w:rsidRPr="00DD69C9">
        <w:rPr>
          <w:sz w:val="28"/>
          <w:szCs w:val="28"/>
        </w:rPr>
        <w:t>, проведена инвентаризации всех т</w:t>
      </w:r>
      <w:r w:rsidRPr="00DD69C9">
        <w:rPr>
          <w:sz w:val="28"/>
          <w:szCs w:val="28"/>
        </w:rPr>
        <w:t>о</w:t>
      </w:r>
      <w:r w:rsidRPr="00DD69C9">
        <w:rPr>
          <w:sz w:val="28"/>
          <w:szCs w:val="28"/>
        </w:rPr>
        <w:t>варно – материальных ценностей в казённых учреждениях, обслуживаемых м</w:t>
      </w:r>
      <w:r w:rsidRPr="00DD69C9">
        <w:rPr>
          <w:sz w:val="28"/>
          <w:szCs w:val="28"/>
        </w:rPr>
        <w:t>у</w:t>
      </w:r>
      <w:r w:rsidRPr="00DD69C9">
        <w:rPr>
          <w:sz w:val="28"/>
          <w:szCs w:val="28"/>
        </w:rPr>
        <w:t>ниципальным казённым учреждением «ЦБКСГПСР</w:t>
      </w:r>
      <w:r w:rsidR="004C427A" w:rsidRPr="00DD69C9">
        <w:rPr>
          <w:sz w:val="28"/>
          <w:szCs w:val="28"/>
        </w:rPr>
        <w:t>».</w:t>
      </w:r>
      <w:r w:rsidRPr="00DD69C9">
        <w:rPr>
          <w:sz w:val="28"/>
          <w:szCs w:val="28"/>
        </w:rPr>
        <w:t xml:space="preserve"> </w:t>
      </w:r>
    </w:p>
    <w:p w:rsidR="00C10909" w:rsidRPr="00DD69C9" w:rsidRDefault="00B63A08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Согласно представленным к  проверке описям инвентаризации по адм</w:t>
      </w:r>
      <w:r w:rsidRPr="00DD69C9">
        <w:rPr>
          <w:sz w:val="28"/>
          <w:szCs w:val="28"/>
        </w:rPr>
        <w:t>и</w:t>
      </w:r>
      <w:r w:rsidRPr="00DD69C9">
        <w:rPr>
          <w:sz w:val="28"/>
          <w:szCs w:val="28"/>
        </w:rPr>
        <w:t>нистрации и учреждениям Славянского городского поселения</w:t>
      </w:r>
      <w:r w:rsidR="008335D7" w:rsidRPr="00DD69C9">
        <w:rPr>
          <w:sz w:val="28"/>
          <w:szCs w:val="28"/>
        </w:rPr>
        <w:t xml:space="preserve"> установлена </w:t>
      </w:r>
      <w:r w:rsidRPr="00DD69C9">
        <w:rPr>
          <w:sz w:val="28"/>
          <w:szCs w:val="28"/>
        </w:rPr>
        <w:t xml:space="preserve"> н</w:t>
      </w:r>
      <w:r w:rsidRPr="00DD69C9">
        <w:rPr>
          <w:sz w:val="28"/>
          <w:szCs w:val="28"/>
        </w:rPr>
        <w:t>е</w:t>
      </w:r>
      <w:r w:rsidRPr="00DD69C9">
        <w:rPr>
          <w:sz w:val="28"/>
          <w:szCs w:val="28"/>
        </w:rPr>
        <w:t>достач</w:t>
      </w:r>
      <w:r w:rsidR="008335D7" w:rsidRPr="00DD69C9">
        <w:rPr>
          <w:sz w:val="28"/>
          <w:szCs w:val="28"/>
        </w:rPr>
        <w:t>а в МКУ «Общественно-социальный центр Славянского городского п</w:t>
      </w:r>
      <w:r w:rsidR="008335D7" w:rsidRPr="00DD69C9">
        <w:rPr>
          <w:sz w:val="28"/>
          <w:szCs w:val="28"/>
        </w:rPr>
        <w:t>о</w:t>
      </w:r>
      <w:r w:rsidR="008335D7" w:rsidRPr="00DD69C9">
        <w:rPr>
          <w:sz w:val="28"/>
          <w:szCs w:val="28"/>
        </w:rPr>
        <w:t>селения» в сумме 39120 руб.</w:t>
      </w:r>
      <w:r w:rsidRPr="00DD69C9">
        <w:rPr>
          <w:sz w:val="28"/>
          <w:szCs w:val="28"/>
        </w:rPr>
        <w:t xml:space="preserve"> </w:t>
      </w:r>
    </w:p>
    <w:p w:rsidR="00C10909" w:rsidRPr="00DD69C9" w:rsidRDefault="00A43E04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В ходе проверки проанализирована и проверена годовая отчётность гла</w:t>
      </w:r>
      <w:r w:rsidRPr="00DD69C9">
        <w:rPr>
          <w:sz w:val="28"/>
          <w:szCs w:val="28"/>
        </w:rPr>
        <w:t>в</w:t>
      </w:r>
      <w:r w:rsidRPr="00DD69C9">
        <w:rPr>
          <w:sz w:val="28"/>
          <w:szCs w:val="28"/>
        </w:rPr>
        <w:t>н</w:t>
      </w:r>
      <w:r w:rsidR="008335D7" w:rsidRPr="00DD69C9">
        <w:rPr>
          <w:sz w:val="28"/>
          <w:szCs w:val="28"/>
        </w:rPr>
        <w:t>ого</w:t>
      </w:r>
      <w:r w:rsidRPr="00DD69C9">
        <w:rPr>
          <w:sz w:val="28"/>
          <w:szCs w:val="28"/>
        </w:rPr>
        <w:t xml:space="preserve"> распорядител</w:t>
      </w:r>
      <w:r w:rsidR="008335D7" w:rsidRPr="00DD69C9">
        <w:rPr>
          <w:sz w:val="28"/>
          <w:szCs w:val="28"/>
        </w:rPr>
        <w:t>я</w:t>
      </w:r>
      <w:r w:rsidRPr="00DD69C9">
        <w:rPr>
          <w:sz w:val="28"/>
          <w:szCs w:val="28"/>
        </w:rPr>
        <w:t xml:space="preserve"> средств </w:t>
      </w:r>
      <w:r w:rsidR="00920889" w:rsidRPr="00DD69C9">
        <w:rPr>
          <w:sz w:val="28"/>
          <w:szCs w:val="28"/>
        </w:rPr>
        <w:t>городского</w:t>
      </w:r>
      <w:r w:rsidRPr="00DD69C9">
        <w:rPr>
          <w:sz w:val="28"/>
          <w:szCs w:val="28"/>
        </w:rPr>
        <w:t xml:space="preserve"> бюджета</w:t>
      </w:r>
      <w:r w:rsidR="00A653CC">
        <w:rPr>
          <w:sz w:val="28"/>
          <w:szCs w:val="28"/>
        </w:rPr>
        <w:t xml:space="preserve"> </w:t>
      </w:r>
      <w:r w:rsidR="008335D7" w:rsidRPr="00DD69C9">
        <w:rPr>
          <w:sz w:val="28"/>
          <w:szCs w:val="28"/>
        </w:rPr>
        <w:t xml:space="preserve">(администрация Славянского </w:t>
      </w:r>
      <w:r w:rsidR="008335D7" w:rsidRPr="00DD69C9">
        <w:rPr>
          <w:sz w:val="28"/>
          <w:szCs w:val="28"/>
        </w:rPr>
        <w:lastRenderedPageBreak/>
        <w:t>городского поселения) и учреждений поселени</w:t>
      </w:r>
      <w:r w:rsidR="00FB7EF2" w:rsidRPr="00DD69C9">
        <w:rPr>
          <w:sz w:val="28"/>
          <w:szCs w:val="28"/>
        </w:rPr>
        <w:t>я</w:t>
      </w:r>
      <w:r w:rsidR="008335D7" w:rsidRPr="00DD69C9">
        <w:rPr>
          <w:sz w:val="28"/>
          <w:szCs w:val="28"/>
        </w:rPr>
        <w:t xml:space="preserve"> </w:t>
      </w:r>
      <w:r w:rsidRPr="00DD69C9">
        <w:rPr>
          <w:sz w:val="28"/>
          <w:szCs w:val="28"/>
        </w:rPr>
        <w:t xml:space="preserve">, установлено, что работа </w:t>
      </w:r>
      <w:r w:rsidR="00161884" w:rsidRPr="00DD69C9">
        <w:rPr>
          <w:sz w:val="28"/>
          <w:szCs w:val="28"/>
        </w:rPr>
        <w:t>у</w:t>
      </w:r>
      <w:r w:rsidR="00161884" w:rsidRPr="00DD69C9">
        <w:rPr>
          <w:sz w:val="28"/>
          <w:szCs w:val="28"/>
        </w:rPr>
        <w:t>ч</w:t>
      </w:r>
      <w:r w:rsidR="00161884" w:rsidRPr="00DD69C9">
        <w:rPr>
          <w:sz w:val="28"/>
          <w:szCs w:val="28"/>
        </w:rPr>
        <w:t>реждений</w:t>
      </w:r>
      <w:r w:rsidRPr="00DD69C9">
        <w:rPr>
          <w:sz w:val="28"/>
          <w:szCs w:val="28"/>
        </w:rPr>
        <w:t xml:space="preserve"> ведётся в соответствии с требованиями бюджетного законодательс</w:t>
      </w:r>
      <w:r w:rsidRPr="00DD69C9">
        <w:rPr>
          <w:sz w:val="28"/>
          <w:szCs w:val="28"/>
        </w:rPr>
        <w:t>т</w:t>
      </w:r>
      <w:r w:rsidRPr="00DD69C9">
        <w:rPr>
          <w:sz w:val="28"/>
          <w:szCs w:val="28"/>
        </w:rPr>
        <w:t xml:space="preserve">ва на основе приказов, положений, инструкций, рекомендаций Министерства Финансов РФ и   т.д. </w:t>
      </w:r>
    </w:p>
    <w:p w:rsidR="00C10909" w:rsidRPr="00DD69C9" w:rsidRDefault="00A43E04" w:rsidP="00DD69C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D69C9">
        <w:rPr>
          <w:sz w:val="28"/>
          <w:szCs w:val="28"/>
        </w:rPr>
        <w:t>Годовые отчёты о бюджетных расходах, а так же порядок и сроки предо</w:t>
      </w:r>
      <w:r w:rsidRPr="00DD69C9">
        <w:rPr>
          <w:sz w:val="28"/>
          <w:szCs w:val="28"/>
        </w:rPr>
        <w:t>с</w:t>
      </w:r>
      <w:r w:rsidRPr="00DD69C9">
        <w:rPr>
          <w:sz w:val="28"/>
          <w:szCs w:val="28"/>
        </w:rPr>
        <w:t>тавления бюджетной отчётности соответствует предъявленным требованиям и отражают фактическое исполнение (главным распорядителем</w:t>
      </w:r>
      <w:r w:rsidR="0025033A" w:rsidRPr="00DD69C9">
        <w:rPr>
          <w:sz w:val="28"/>
          <w:szCs w:val="28"/>
        </w:rPr>
        <w:t xml:space="preserve"> и получателями</w:t>
      </w:r>
      <w:r w:rsidRPr="00DD69C9">
        <w:rPr>
          <w:sz w:val="28"/>
          <w:szCs w:val="28"/>
        </w:rPr>
        <w:t>) бюджетных средств за 201</w:t>
      </w:r>
      <w:r w:rsidR="00161884" w:rsidRPr="00DD69C9">
        <w:rPr>
          <w:sz w:val="28"/>
          <w:szCs w:val="28"/>
        </w:rPr>
        <w:t>3</w:t>
      </w:r>
      <w:r w:rsidRPr="00DD69C9">
        <w:rPr>
          <w:sz w:val="28"/>
          <w:szCs w:val="28"/>
        </w:rPr>
        <w:t xml:space="preserve"> год.</w:t>
      </w:r>
    </w:p>
    <w:p w:rsidR="003077F7" w:rsidRPr="00DD69C9" w:rsidRDefault="00234AD0" w:rsidP="00DD69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9C9">
        <w:rPr>
          <w:rFonts w:ascii="Times New Roman" w:hAnsi="Times New Roman" w:cs="Times New Roman"/>
          <w:sz w:val="28"/>
          <w:szCs w:val="28"/>
        </w:rPr>
        <w:t>Предусмотренной п.10. Инструкции о порядке составления и представл</w:t>
      </w:r>
      <w:r w:rsidRPr="00DD69C9">
        <w:rPr>
          <w:rFonts w:ascii="Times New Roman" w:hAnsi="Times New Roman" w:cs="Times New Roman"/>
          <w:sz w:val="28"/>
          <w:szCs w:val="28"/>
        </w:rPr>
        <w:t>е</w:t>
      </w:r>
      <w:r w:rsidRPr="00DD69C9">
        <w:rPr>
          <w:rFonts w:ascii="Times New Roman" w:hAnsi="Times New Roman" w:cs="Times New Roman"/>
          <w:sz w:val="28"/>
          <w:szCs w:val="28"/>
        </w:rPr>
        <w:t>ния годовой, квартальной и месячной отчетности об исполнении бюджетов бюджетной системы Российской Федерации,</w:t>
      </w:r>
      <w:r w:rsidR="00A653CC">
        <w:rPr>
          <w:rFonts w:ascii="Times New Roman" w:hAnsi="Times New Roman" w:cs="Times New Roman"/>
          <w:sz w:val="28"/>
          <w:szCs w:val="28"/>
        </w:rPr>
        <w:t xml:space="preserve"> </w:t>
      </w:r>
      <w:r w:rsidRPr="00DD69C9">
        <w:rPr>
          <w:rFonts w:ascii="Times New Roman" w:hAnsi="Times New Roman" w:cs="Times New Roman"/>
          <w:sz w:val="28"/>
          <w:szCs w:val="28"/>
        </w:rPr>
        <w:t>утвержденной приказом Мин</w:t>
      </w:r>
      <w:r w:rsidRPr="00DD69C9">
        <w:rPr>
          <w:rFonts w:ascii="Times New Roman" w:hAnsi="Times New Roman" w:cs="Times New Roman"/>
          <w:sz w:val="28"/>
          <w:szCs w:val="28"/>
        </w:rPr>
        <w:t>и</w:t>
      </w:r>
      <w:r w:rsidRPr="00DD69C9">
        <w:rPr>
          <w:rFonts w:ascii="Times New Roman" w:hAnsi="Times New Roman" w:cs="Times New Roman"/>
          <w:sz w:val="28"/>
          <w:szCs w:val="28"/>
        </w:rPr>
        <w:t>стерства финансов Российской Федерации от 28.12.2010 года № 191н п</w:t>
      </w:r>
      <w:r w:rsidR="0025033A" w:rsidRPr="00DD69C9">
        <w:rPr>
          <w:rFonts w:ascii="Times New Roman" w:hAnsi="Times New Roman" w:cs="Times New Roman"/>
          <w:sz w:val="28"/>
          <w:szCs w:val="28"/>
        </w:rPr>
        <w:t>ровед</w:t>
      </w:r>
      <w:r w:rsidR="0025033A" w:rsidRPr="00DD69C9">
        <w:rPr>
          <w:rFonts w:ascii="Times New Roman" w:hAnsi="Times New Roman" w:cs="Times New Roman"/>
          <w:sz w:val="28"/>
          <w:szCs w:val="28"/>
        </w:rPr>
        <w:t>е</w:t>
      </w:r>
      <w:r w:rsidR="0025033A" w:rsidRPr="00DD69C9">
        <w:rPr>
          <w:rFonts w:ascii="Times New Roman" w:hAnsi="Times New Roman" w:cs="Times New Roman"/>
          <w:sz w:val="28"/>
          <w:szCs w:val="28"/>
        </w:rPr>
        <w:t>н</w:t>
      </w:r>
      <w:r w:rsidRPr="00DD69C9">
        <w:rPr>
          <w:rFonts w:ascii="Times New Roman" w:hAnsi="Times New Roman" w:cs="Times New Roman"/>
          <w:sz w:val="28"/>
          <w:szCs w:val="28"/>
        </w:rPr>
        <w:t>ие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Pr="00DD69C9">
        <w:rPr>
          <w:rFonts w:ascii="Times New Roman" w:hAnsi="Times New Roman" w:cs="Times New Roman"/>
          <w:sz w:val="28"/>
          <w:szCs w:val="28"/>
        </w:rPr>
        <w:t>и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 соответствия отдельных форм отчетности на наличие предоста</w:t>
      </w:r>
      <w:r w:rsidR="0025033A" w:rsidRPr="00DD69C9">
        <w:rPr>
          <w:rFonts w:ascii="Times New Roman" w:hAnsi="Times New Roman" w:cs="Times New Roman"/>
          <w:sz w:val="28"/>
          <w:szCs w:val="28"/>
        </w:rPr>
        <w:t>в</w:t>
      </w:r>
      <w:r w:rsidR="0025033A" w:rsidRPr="00DD69C9">
        <w:rPr>
          <w:rFonts w:ascii="Times New Roman" w:hAnsi="Times New Roman" w:cs="Times New Roman"/>
          <w:sz w:val="28"/>
          <w:szCs w:val="28"/>
        </w:rPr>
        <w:t xml:space="preserve">ленных отчетных данных </w:t>
      </w:r>
      <w:r w:rsidR="003077F7" w:rsidRPr="00DD69C9">
        <w:rPr>
          <w:rFonts w:ascii="Times New Roman" w:hAnsi="Times New Roman" w:cs="Times New Roman"/>
          <w:sz w:val="28"/>
          <w:szCs w:val="28"/>
        </w:rPr>
        <w:t xml:space="preserve">по установленным контрольным соотношениям </w:t>
      </w:r>
      <w:r w:rsidR="0025033A" w:rsidRPr="00DD69C9">
        <w:rPr>
          <w:rFonts w:ascii="Times New Roman" w:hAnsi="Times New Roman" w:cs="Times New Roman"/>
          <w:sz w:val="28"/>
          <w:szCs w:val="28"/>
        </w:rPr>
        <w:t>ра</w:t>
      </w:r>
      <w:r w:rsidR="0025033A" w:rsidRPr="00DD69C9">
        <w:rPr>
          <w:rFonts w:ascii="Times New Roman" w:hAnsi="Times New Roman" w:cs="Times New Roman"/>
          <w:sz w:val="28"/>
          <w:szCs w:val="28"/>
        </w:rPr>
        <w:t>с</w:t>
      </w:r>
      <w:r w:rsidR="0025033A" w:rsidRPr="00DD69C9">
        <w:rPr>
          <w:rFonts w:ascii="Times New Roman" w:hAnsi="Times New Roman" w:cs="Times New Roman"/>
          <w:sz w:val="28"/>
          <w:szCs w:val="28"/>
        </w:rPr>
        <w:t>хождений не установлено</w:t>
      </w:r>
      <w:r w:rsidR="00DD69C9">
        <w:rPr>
          <w:rFonts w:ascii="Times New Roman" w:hAnsi="Times New Roman" w:cs="Times New Roman"/>
          <w:sz w:val="28"/>
          <w:szCs w:val="28"/>
        </w:rPr>
        <w:t>.</w:t>
      </w:r>
      <w:r w:rsidR="003077F7" w:rsidRPr="00DD6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33A" w:rsidRDefault="00A830EB" w:rsidP="00A830EB">
      <w:pPr>
        <w:pStyle w:val="msonormalbullet2gif"/>
        <w:contextualSpacing/>
        <w:jc w:val="center"/>
        <w:rPr>
          <w:b/>
          <w:sz w:val="28"/>
          <w:szCs w:val="28"/>
        </w:rPr>
      </w:pPr>
      <w:r w:rsidRPr="00A830EB">
        <w:rPr>
          <w:b/>
          <w:sz w:val="28"/>
          <w:szCs w:val="28"/>
        </w:rPr>
        <w:t>Выводы и предложения</w:t>
      </w:r>
    </w:p>
    <w:p w:rsidR="00150CA5" w:rsidRDefault="00150CA5" w:rsidP="00590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результатам проведенной внешней проверки бюджетной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чётности Славянского городского поселения  и отчёта об исполнении бюджета Славянского городского поселения за 2013 год, представленного в форме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 решения Совета Славянского городского поселения, контрольно-счётной палатой установлено соответствие показателей годовой бюджетной отчётности главн</w:t>
      </w:r>
      <w:r w:rsidR="0059095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распорядителя бюджетных средств, главного администратора доходов и источников фин</w:t>
      </w:r>
      <w:r w:rsidR="005909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нсирования дефицита бюджета  данным отчёта об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 бюджета </w:t>
      </w:r>
      <w:r w:rsidR="00590954">
        <w:rPr>
          <w:rFonts w:ascii="Times New Roman" w:hAnsi="Times New Roman" w:cs="Times New Roman"/>
          <w:sz w:val="28"/>
          <w:szCs w:val="28"/>
        </w:rPr>
        <w:t>Славянского городского поселения  за 2013 год</w:t>
      </w:r>
      <w:r>
        <w:rPr>
          <w:rFonts w:ascii="Times New Roman" w:hAnsi="Times New Roman" w:cs="Times New Roman"/>
          <w:sz w:val="28"/>
          <w:szCs w:val="28"/>
        </w:rPr>
        <w:t>. Фактов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ний, влияющих на достоверность отчета об исполнении бюджета за 201</w:t>
      </w:r>
      <w:r w:rsidR="005909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год, в ходе внешней проверки не установлено.</w:t>
      </w:r>
    </w:p>
    <w:p w:rsidR="00C10909" w:rsidRPr="00590954" w:rsidRDefault="00A43E04" w:rsidP="00590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954">
        <w:rPr>
          <w:rFonts w:ascii="Times New Roman" w:hAnsi="Times New Roman" w:cs="Times New Roman"/>
          <w:sz w:val="28"/>
          <w:szCs w:val="28"/>
        </w:rPr>
        <w:t xml:space="preserve">Представленный к рассмотрению проект годового отчёта об исполнении бюджета </w:t>
      </w:r>
      <w:r w:rsidR="00B34045" w:rsidRPr="00590954">
        <w:rPr>
          <w:rFonts w:ascii="Times New Roman" w:hAnsi="Times New Roman" w:cs="Times New Roman"/>
          <w:sz w:val="28"/>
          <w:szCs w:val="28"/>
        </w:rPr>
        <w:t>Славянского городского</w:t>
      </w:r>
      <w:r w:rsidRPr="0059095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90954" w:rsidRPr="00590954">
        <w:rPr>
          <w:rFonts w:ascii="Times New Roman" w:hAnsi="Times New Roman" w:cs="Times New Roman"/>
          <w:sz w:val="28"/>
          <w:szCs w:val="28"/>
        </w:rPr>
        <w:t>за 2013 год</w:t>
      </w:r>
      <w:r w:rsidRPr="00590954">
        <w:rPr>
          <w:rFonts w:ascii="Times New Roman" w:hAnsi="Times New Roman" w:cs="Times New Roman"/>
          <w:sz w:val="28"/>
          <w:szCs w:val="28"/>
        </w:rPr>
        <w:t xml:space="preserve"> соответствует нормам БК РФ.</w:t>
      </w:r>
    </w:p>
    <w:p w:rsidR="00B55F50" w:rsidRPr="00590954" w:rsidRDefault="00161884" w:rsidP="00590954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90954">
        <w:rPr>
          <w:sz w:val="28"/>
          <w:szCs w:val="28"/>
        </w:rPr>
        <w:t>Контрольно-счетная палата рекомендует утвердить годовой отчет об и</w:t>
      </w:r>
      <w:r w:rsidRPr="00590954">
        <w:rPr>
          <w:sz w:val="28"/>
          <w:szCs w:val="28"/>
        </w:rPr>
        <w:t>с</w:t>
      </w:r>
      <w:r w:rsidRPr="00590954">
        <w:rPr>
          <w:sz w:val="28"/>
          <w:szCs w:val="28"/>
        </w:rPr>
        <w:t xml:space="preserve">полнении бюджета Славянского городского поселения за 2013 год.  </w:t>
      </w:r>
    </w:p>
    <w:p w:rsidR="00B55F50" w:rsidRPr="00590954" w:rsidRDefault="00B55F50" w:rsidP="00590954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A43E04" w:rsidRPr="00A43E04" w:rsidRDefault="00A43E04" w:rsidP="000F0602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590954" w:rsidRDefault="00590954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54D5" w:rsidRPr="000F0602" w:rsidRDefault="00A830EB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007B1" w:rsidRPr="000F0602">
        <w:rPr>
          <w:rFonts w:ascii="Times New Roman" w:hAnsi="Times New Roman" w:cs="Times New Roman"/>
          <w:sz w:val="28"/>
          <w:szCs w:val="28"/>
        </w:rPr>
        <w:t>контро</w:t>
      </w:r>
      <w:r w:rsidR="001554D5" w:rsidRPr="000F0602">
        <w:rPr>
          <w:rFonts w:ascii="Times New Roman" w:hAnsi="Times New Roman" w:cs="Times New Roman"/>
          <w:sz w:val="28"/>
          <w:szCs w:val="28"/>
        </w:rPr>
        <w:t>льно-счетной палаты</w:t>
      </w:r>
    </w:p>
    <w:p w:rsidR="001007B1" w:rsidRPr="000F0602" w:rsidRDefault="001007B1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02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A43E04" w:rsidRPr="000F060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830EB">
        <w:rPr>
          <w:rFonts w:ascii="Times New Roman" w:hAnsi="Times New Roman" w:cs="Times New Roman"/>
          <w:sz w:val="28"/>
          <w:szCs w:val="28"/>
        </w:rPr>
        <w:t>Т.И. Курилова</w:t>
      </w:r>
    </w:p>
    <w:sectPr w:rsidR="001007B1" w:rsidRPr="000F0602" w:rsidSect="00A51FC4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7D2" w:rsidRDefault="006F67D2" w:rsidP="00883CD2">
      <w:pPr>
        <w:spacing w:after="0" w:line="240" w:lineRule="auto"/>
      </w:pPr>
      <w:r>
        <w:separator/>
      </w:r>
    </w:p>
  </w:endnote>
  <w:endnote w:type="continuationSeparator" w:id="1">
    <w:p w:rsidR="006F67D2" w:rsidRDefault="006F67D2" w:rsidP="0088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7D2" w:rsidRDefault="006F67D2" w:rsidP="00883CD2">
      <w:pPr>
        <w:spacing w:after="0" w:line="240" w:lineRule="auto"/>
      </w:pPr>
      <w:r>
        <w:separator/>
      </w:r>
    </w:p>
  </w:footnote>
  <w:footnote w:type="continuationSeparator" w:id="1">
    <w:p w:rsidR="006F67D2" w:rsidRDefault="006F67D2" w:rsidP="00883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7850"/>
      <w:docPartObj>
        <w:docPartGallery w:val="Page Numbers (Top of Page)"/>
        <w:docPartUnique/>
      </w:docPartObj>
    </w:sdtPr>
    <w:sdtContent>
      <w:p w:rsidR="008C3455" w:rsidRDefault="008C3455">
        <w:pPr>
          <w:pStyle w:val="a8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C3455" w:rsidRDefault="008C345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54D5"/>
    <w:rsid w:val="00012323"/>
    <w:rsid w:val="000211CC"/>
    <w:rsid w:val="000230E5"/>
    <w:rsid w:val="00027016"/>
    <w:rsid w:val="000300F2"/>
    <w:rsid w:val="00032B70"/>
    <w:rsid w:val="00035E28"/>
    <w:rsid w:val="000525E2"/>
    <w:rsid w:val="00052B86"/>
    <w:rsid w:val="00056F25"/>
    <w:rsid w:val="000619A6"/>
    <w:rsid w:val="00064D27"/>
    <w:rsid w:val="00065980"/>
    <w:rsid w:val="00065F83"/>
    <w:rsid w:val="00071AF4"/>
    <w:rsid w:val="00082027"/>
    <w:rsid w:val="000837B0"/>
    <w:rsid w:val="00090FDE"/>
    <w:rsid w:val="000C5499"/>
    <w:rsid w:val="000C5F42"/>
    <w:rsid w:val="000C71F7"/>
    <w:rsid w:val="000D17E2"/>
    <w:rsid w:val="000D29F4"/>
    <w:rsid w:val="000F0602"/>
    <w:rsid w:val="000F5FF3"/>
    <w:rsid w:val="001007B1"/>
    <w:rsid w:val="00105DFA"/>
    <w:rsid w:val="00106418"/>
    <w:rsid w:val="001141A1"/>
    <w:rsid w:val="0013203E"/>
    <w:rsid w:val="00133594"/>
    <w:rsid w:val="001372A4"/>
    <w:rsid w:val="001446D0"/>
    <w:rsid w:val="00146023"/>
    <w:rsid w:val="00150CA5"/>
    <w:rsid w:val="001525AB"/>
    <w:rsid w:val="001554D5"/>
    <w:rsid w:val="00155F13"/>
    <w:rsid w:val="00161884"/>
    <w:rsid w:val="00162933"/>
    <w:rsid w:val="0017646D"/>
    <w:rsid w:val="001856CF"/>
    <w:rsid w:val="0018730A"/>
    <w:rsid w:val="00195171"/>
    <w:rsid w:val="0019541D"/>
    <w:rsid w:val="001A1566"/>
    <w:rsid w:val="001B57B4"/>
    <w:rsid w:val="001B7ED2"/>
    <w:rsid w:val="001C53E7"/>
    <w:rsid w:val="001F1EFA"/>
    <w:rsid w:val="002038C3"/>
    <w:rsid w:val="00212B7F"/>
    <w:rsid w:val="0022141C"/>
    <w:rsid w:val="002217FF"/>
    <w:rsid w:val="00224572"/>
    <w:rsid w:val="00224DEC"/>
    <w:rsid w:val="00225AD7"/>
    <w:rsid w:val="002314A7"/>
    <w:rsid w:val="002336B8"/>
    <w:rsid w:val="00234AD0"/>
    <w:rsid w:val="00235AF0"/>
    <w:rsid w:val="00244FD6"/>
    <w:rsid w:val="0025033A"/>
    <w:rsid w:val="00272204"/>
    <w:rsid w:val="00273888"/>
    <w:rsid w:val="00277EE4"/>
    <w:rsid w:val="002A02BC"/>
    <w:rsid w:val="002A2F75"/>
    <w:rsid w:val="002A3183"/>
    <w:rsid w:val="002A3B88"/>
    <w:rsid w:val="002A4137"/>
    <w:rsid w:val="002A4FE8"/>
    <w:rsid w:val="002A7F9F"/>
    <w:rsid w:val="002B46A8"/>
    <w:rsid w:val="002B66CA"/>
    <w:rsid w:val="002B79FF"/>
    <w:rsid w:val="002C4888"/>
    <w:rsid w:val="002C5565"/>
    <w:rsid w:val="002D0686"/>
    <w:rsid w:val="002E0162"/>
    <w:rsid w:val="002E12CF"/>
    <w:rsid w:val="002E7164"/>
    <w:rsid w:val="002E7C73"/>
    <w:rsid w:val="002F6C82"/>
    <w:rsid w:val="003077F7"/>
    <w:rsid w:val="003164AF"/>
    <w:rsid w:val="00321165"/>
    <w:rsid w:val="003226FF"/>
    <w:rsid w:val="003269D0"/>
    <w:rsid w:val="0032713C"/>
    <w:rsid w:val="00334921"/>
    <w:rsid w:val="00334FB7"/>
    <w:rsid w:val="003561D0"/>
    <w:rsid w:val="00356830"/>
    <w:rsid w:val="00362C01"/>
    <w:rsid w:val="00370971"/>
    <w:rsid w:val="00380C28"/>
    <w:rsid w:val="003A763E"/>
    <w:rsid w:val="003B388A"/>
    <w:rsid w:val="003C6579"/>
    <w:rsid w:val="003D7FF5"/>
    <w:rsid w:val="003E09D5"/>
    <w:rsid w:val="003E28CD"/>
    <w:rsid w:val="003E4816"/>
    <w:rsid w:val="003F441D"/>
    <w:rsid w:val="003F4499"/>
    <w:rsid w:val="003F61BE"/>
    <w:rsid w:val="003F660B"/>
    <w:rsid w:val="003F7308"/>
    <w:rsid w:val="00411CFD"/>
    <w:rsid w:val="00414109"/>
    <w:rsid w:val="004220B4"/>
    <w:rsid w:val="00423847"/>
    <w:rsid w:val="0042411C"/>
    <w:rsid w:val="00424FB8"/>
    <w:rsid w:val="00430412"/>
    <w:rsid w:val="00434C0B"/>
    <w:rsid w:val="00437F23"/>
    <w:rsid w:val="00440901"/>
    <w:rsid w:val="004473CB"/>
    <w:rsid w:val="00447FD1"/>
    <w:rsid w:val="00461373"/>
    <w:rsid w:val="00465061"/>
    <w:rsid w:val="0046507E"/>
    <w:rsid w:val="00471127"/>
    <w:rsid w:val="00471BCB"/>
    <w:rsid w:val="00476D72"/>
    <w:rsid w:val="004772EF"/>
    <w:rsid w:val="00480E22"/>
    <w:rsid w:val="00483AAF"/>
    <w:rsid w:val="00497D24"/>
    <w:rsid w:val="004A46B4"/>
    <w:rsid w:val="004B1DA2"/>
    <w:rsid w:val="004B32E7"/>
    <w:rsid w:val="004C427A"/>
    <w:rsid w:val="004C4850"/>
    <w:rsid w:val="004D25A9"/>
    <w:rsid w:val="004E139B"/>
    <w:rsid w:val="004E1961"/>
    <w:rsid w:val="004F1E7A"/>
    <w:rsid w:val="004F6E31"/>
    <w:rsid w:val="0050142A"/>
    <w:rsid w:val="00507973"/>
    <w:rsid w:val="0051267E"/>
    <w:rsid w:val="00516F1A"/>
    <w:rsid w:val="00522311"/>
    <w:rsid w:val="00526042"/>
    <w:rsid w:val="005274A0"/>
    <w:rsid w:val="0053155A"/>
    <w:rsid w:val="00534991"/>
    <w:rsid w:val="00534E34"/>
    <w:rsid w:val="00542BAE"/>
    <w:rsid w:val="005639CA"/>
    <w:rsid w:val="00585A17"/>
    <w:rsid w:val="00590954"/>
    <w:rsid w:val="0059754A"/>
    <w:rsid w:val="005A4249"/>
    <w:rsid w:val="005A722C"/>
    <w:rsid w:val="005B0BC3"/>
    <w:rsid w:val="005B2475"/>
    <w:rsid w:val="005B7312"/>
    <w:rsid w:val="005C34B3"/>
    <w:rsid w:val="005D0FBA"/>
    <w:rsid w:val="005E4AA8"/>
    <w:rsid w:val="005F42A9"/>
    <w:rsid w:val="00610CCA"/>
    <w:rsid w:val="006148E6"/>
    <w:rsid w:val="00626D12"/>
    <w:rsid w:val="0063023D"/>
    <w:rsid w:val="00630309"/>
    <w:rsid w:val="00633A18"/>
    <w:rsid w:val="00634590"/>
    <w:rsid w:val="00637BE4"/>
    <w:rsid w:val="00647777"/>
    <w:rsid w:val="006531C1"/>
    <w:rsid w:val="00653DD3"/>
    <w:rsid w:val="006563C9"/>
    <w:rsid w:val="00661CC2"/>
    <w:rsid w:val="006670BD"/>
    <w:rsid w:val="006747E1"/>
    <w:rsid w:val="006753CC"/>
    <w:rsid w:val="00696727"/>
    <w:rsid w:val="006A3093"/>
    <w:rsid w:val="006A676A"/>
    <w:rsid w:val="006A72F3"/>
    <w:rsid w:val="006C5F61"/>
    <w:rsid w:val="006C7940"/>
    <w:rsid w:val="006D0B07"/>
    <w:rsid w:val="006E2AD1"/>
    <w:rsid w:val="006F3501"/>
    <w:rsid w:val="006F40FB"/>
    <w:rsid w:val="006F54F2"/>
    <w:rsid w:val="006F67D2"/>
    <w:rsid w:val="00726902"/>
    <w:rsid w:val="007355F8"/>
    <w:rsid w:val="00737A50"/>
    <w:rsid w:val="00740717"/>
    <w:rsid w:val="00757BB1"/>
    <w:rsid w:val="007665B6"/>
    <w:rsid w:val="007667F4"/>
    <w:rsid w:val="00774FC8"/>
    <w:rsid w:val="00776ECE"/>
    <w:rsid w:val="00784CD7"/>
    <w:rsid w:val="007874A0"/>
    <w:rsid w:val="007A0F4B"/>
    <w:rsid w:val="007B16FF"/>
    <w:rsid w:val="007C27ED"/>
    <w:rsid w:val="007E33B6"/>
    <w:rsid w:val="007E581E"/>
    <w:rsid w:val="00800ED8"/>
    <w:rsid w:val="008058D3"/>
    <w:rsid w:val="00816609"/>
    <w:rsid w:val="00817DC5"/>
    <w:rsid w:val="0082004F"/>
    <w:rsid w:val="008335D7"/>
    <w:rsid w:val="008375DA"/>
    <w:rsid w:val="00837749"/>
    <w:rsid w:val="008423E3"/>
    <w:rsid w:val="0084482F"/>
    <w:rsid w:val="00846419"/>
    <w:rsid w:val="008674AC"/>
    <w:rsid w:val="00877FDF"/>
    <w:rsid w:val="0088119E"/>
    <w:rsid w:val="00883A71"/>
    <w:rsid w:val="00883CD2"/>
    <w:rsid w:val="008873A8"/>
    <w:rsid w:val="00887CFC"/>
    <w:rsid w:val="008944A3"/>
    <w:rsid w:val="008A33A6"/>
    <w:rsid w:val="008A6B01"/>
    <w:rsid w:val="008A7007"/>
    <w:rsid w:val="008B2D96"/>
    <w:rsid w:val="008B2E1E"/>
    <w:rsid w:val="008B3DA4"/>
    <w:rsid w:val="008C0E7F"/>
    <w:rsid w:val="008C3455"/>
    <w:rsid w:val="008C6CC1"/>
    <w:rsid w:val="008D2973"/>
    <w:rsid w:val="008E1096"/>
    <w:rsid w:val="008E78EA"/>
    <w:rsid w:val="008F5C4F"/>
    <w:rsid w:val="00902643"/>
    <w:rsid w:val="009137E1"/>
    <w:rsid w:val="009203D1"/>
    <w:rsid w:val="00920889"/>
    <w:rsid w:val="009226EF"/>
    <w:rsid w:val="00923FC4"/>
    <w:rsid w:val="00935236"/>
    <w:rsid w:val="00941D26"/>
    <w:rsid w:val="009530F8"/>
    <w:rsid w:val="00953F10"/>
    <w:rsid w:val="009626F2"/>
    <w:rsid w:val="0097356F"/>
    <w:rsid w:val="009777C6"/>
    <w:rsid w:val="00977E84"/>
    <w:rsid w:val="00984C0E"/>
    <w:rsid w:val="00990D18"/>
    <w:rsid w:val="00991539"/>
    <w:rsid w:val="0099234E"/>
    <w:rsid w:val="00997829"/>
    <w:rsid w:val="009A0339"/>
    <w:rsid w:val="009B2D8A"/>
    <w:rsid w:val="009C0D45"/>
    <w:rsid w:val="009C566E"/>
    <w:rsid w:val="009D3F68"/>
    <w:rsid w:val="009D5FC6"/>
    <w:rsid w:val="009D6613"/>
    <w:rsid w:val="009E4C93"/>
    <w:rsid w:val="00A07694"/>
    <w:rsid w:val="00A07C7E"/>
    <w:rsid w:val="00A1775C"/>
    <w:rsid w:val="00A25731"/>
    <w:rsid w:val="00A31E08"/>
    <w:rsid w:val="00A34253"/>
    <w:rsid w:val="00A3467B"/>
    <w:rsid w:val="00A372A5"/>
    <w:rsid w:val="00A43E04"/>
    <w:rsid w:val="00A47414"/>
    <w:rsid w:val="00A51FC4"/>
    <w:rsid w:val="00A52509"/>
    <w:rsid w:val="00A55BEC"/>
    <w:rsid w:val="00A6321D"/>
    <w:rsid w:val="00A63B54"/>
    <w:rsid w:val="00A653CC"/>
    <w:rsid w:val="00A71770"/>
    <w:rsid w:val="00A77342"/>
    <w:rsid w:val="00A830EB"/>
    <w:rsid w:val="00A83697"/>
    <w:rsid w:val="00A93813"/>
    <w:rsid w:val="00A96183"/>
    <w:rsid w:val="00AA18A2"/>
    <w:rsid w:val="00AA312E"/>
    <w:rsid w:val="00AA6308"/>
    <w:rsid w:val="00AC3A66"/>
    <w:rsid w:val="00AC6694"/>
    <w:rsid w:val="00AD258A"/>
    <w:rsid w:val="00AD593D"/>
    <w:rsid w:val="00AF0FD8"/>
    <w:rsid w:val="00AF1BEC"/>
    <w:rsid w:val="00AF2B37"/>
    <w:rsid w:val="00AF78B6"/>
    <w:rsid w:val="00B00AA6"/>
    <w:rsid w:val="00B0278F"/>
    <w:rsid w:val="00B032D4"/>
    <w:rsid w:val="00B244A5"/>
    <w:rsid w:val="00B25956"/>
    <w:rsid w:val="00B265CD"/>
    <w:rsid w:val="00B326E2"/>
    <w:rsid w:val="00B34045"/>
    <w:rsid w:val="00B41B2D"/>
    <w:rsid w:val="00B47518"/>
    <w:rsid w:val="00B53892"/>
    <w:rsid w:val="00B55F50"/>
    <w:rsid w:val="00B60CE9"/>
    <w:rsid w:val="00B63A08"/>
    <w:rsid w:val="00B65675"/>
    <w:rsid w:val="00B666C4"/>
    <w:rsid w:val="00B735AF"/>
    <w:rsid w:val="00B94722"/>
    <w:rsid w:val="00B973EC"/>
    <w:rsid w:val="00BA5B8C"/>
    <w:rsid w:val="00BB1ED7"/>
    <w:rsid w:val="00BB2703"/>
    <w:rsid w:val="00BB2A37"/>
    <w:rsid w:val="00BB6218"/>
    <w:rsid w:val="00BC2A2F"/>
    <w:rsid w:val="00BC7DFF"/>
    <w:rsid w:val="00BD2540"/>
    <w:rsid w:val="00BD31B7"/>
    <w:rsid w:val="00BD4C0E"/>
    <w:rsid w:val="00BD73C7"/>
    <w:rsid w:val="00BD7FB4"/>
    <w:rsid w:val="00BE3CDB"/>
    <w:rsid w:val="00BF352D"/>
    <w:rsid w:val="00C022CC"/>
    <w:rsid w:val="00C03B9A"/>
    <w:rsid w:val="00C10909"/>
    <w:rsid w:val="00C140E0"/>
    <w:rsid w:val="00C24AE6"/>
    <w:rsid w:val="00C24BC7"/>
    <w:rsid w:val="00C366F0"/>
    <w:rsid w:val="00C47F7A"/>
    <w:rsid w:val="00C546F5"/>
    <w:rsid w:val="00C5519F"/>
    <w:rsid w:val="00C75936"/>
    <w:rsid w:val="00C778B3"/>
    <w:rsid w:val="00C77F78"/>
    <w:rsid w:val="00C8306F"/>
    <w:rsid w:val="00C86889"/>
    <w:rsid w:val="00C9391F"/>
    <w:rsid w:val="00CA6155"/>
    <w:rsid w:val="00CB0D60"/>
    <w:rsid w:val="00CB0E4C"/>
    <w:rsid w:val="00CB412B"/>
    <w:rsid w:val="00CB7FC3"/>
    <w:rsid w:val="00CC0958"/>
    <w:rsid w:val="00CC648B"/>
    <w:rsid w:val="00CC68CB"/>
    <w:rsid w:val="00CD2722"/>
    <w:rsid w:val="00CD6F00"/>
    <w:rsid w:val="00CE3637"/>
    <w:rsid w:val="00CF3151"/>
    <w:rsid w:val="00CF3915"/>
    <w:rsid w:val="00CF5793"/>
    <w:rsid w:val="00D016AB"/>
    <w:rsid w:val="00D065DC"/>
    <w:rsid w:val="00D1346A"/>
    <w:rsid w:val="00D147BD"/>
    <w:rsid w:val="00D25C24"/>
    <w:rsid w:val="00D31C37"/>
    <w:rsid w:val="00D42DB7"/>
    <w:rsid w:val="00D45002"/>
    <w:rsid w:val="00D47495"/>
    <w:rsid w:val="00D5182E"/>
    <w:rsid w:val="00D5316B"/>
    <w:rsid w:val="00D54350"/>
    <w:rsid w:val="00D565E4"/>
    <w:rsid w:val="00D65566"/>
    <w:rsid w:val="00D80F0A"/>
    <w:rsid w:val="00D82300"/>
    <w:rsid w:val="00D8575F"/>
    <w:rsid w:val="00D876E3"/>
    <w:rsid w:val="00D87961"/>
    <w:rsid w:val="00D96366"/>
    <w:rsid w:val="00DB083A"/>
    <w:rsid w:val="00DB0AC2"/>
    <w:rsid w:val="00DD69C9"/>
    <w:rsid w:val="00DE769B"/>
    <w:rsid w:val="00DF7871"/>
    <w:rsid w:val="00E012F2"/>
    <w:rsid w:val="00E0199D"/>
    <w:rsid w:val="00E041C7"/>
    <w:rsid w:val="00E122C9"/>
    <w:rsid w:val="00E1637C"/>
    <w:rsid w:val="00E20603"/>
    <w:rsid w:val="00E22845"/>
    <w:rsid w:val="00E270FF"/>
    <w:rsid w:val="00E27591"/>
    <w:rsid w:val="00E31701"/>
    <w:rsid w:val="00E31BC1"/>
    <w:rsid w:val="00E41713"/>
    <w:rsid w:val="00E41A72"/>
    <w:rsid w:val="00E41E72"/>
    <w:rsid w:val="00E43392"/>
    <w:rsid w:val="00E46333"/>
    <w:rsid w:val="00E46B66"/>
    <w:rsid w:val="00E515EC"/>
    <w:rsid w:val="00E56B94"/>
    <w:rsid w:val="00E61EA7"/>
    <w:rsid w:val="00E65F37"/>
    <w:rsid w:val="00E667B6"/>
    <w:rsid w:val="00E75BD7"/>
    <w:rsid w:val="00E80EE2"/>
    <w:rsid w:val="00EB3252"/>
    <w:rsid w:val="00EB36C3"/>
    <w:rsid w:val="00EB5E76"/>
    <w:rsid w:val="00EB66EF"/>
    <w:rsid w:val="00EC5B3C"/>
    <w:rsid w:val="00ED3490"/>
    <w:rsid w:val="00EE2F0C"/>
    <w:rsid w:val="00EF3E41"/>
    <w:rsid w:val="00EF4C44"/>
    <w:rsid w:val="00F0162D"/>
    <w:rsid w:val="00F04BC3"/>
    <w:rsid w:val="00F0705A"/>
    <w:rsid w:val="00F131AD"/>
    <w:rsid w:val="00F1656C"/>
    <w:rsid w:val="00F17EE9"/>
    <w:rsid w:val="00F26D63"/>
    <w:rsid w:val="00F33DEA"/>
    <w:rsid w:val="00F45563"/>
    <w:rsid w:val="00F474D1"/>
    <w:rsid w:val="00F476A1"/>
    <w:rsid w:val="00F6229D"/>
    <w:rsid w:val="00F715AE"/>
    <w:rsid w:val="00F77D63"/>
    <w:rsid w:val="00F8398D"/>
    <w:rsid w:val="00F93795"/>
    <w:rsid w:val="00FA2DB8"/>
    <w:rsid w:val="00FA7307"/>
    <w:rsid w:val="00FB7EF2"/>
    <w:rsid w:val="00FC6E71"/>
    <w:rsid w:val="00FD240A"/>
    <w:rsid w:val="00FD4F10"/>
    <w:rsid w:val="00FD5B01"/>
    <w:rsid w:val="00FE20CC"/>
    <w:rsid w:val="00FE5F13"/>
    <w:rsid w:val="00FE7C8E"/>
    <w:rsid w:val="00FF3BC2"/>
    <w:rsid w:val="00FF7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554D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1554D5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5">
    <w:name w:val="Table Grid"/>
    <w:basedOn w:val="a1"/>
    <w:rsid w:val="00155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_1 Знак Знак Знак Знак Знак Знак Знак Знак Знак"/>
    <w:basedOn w:val="a"/>
    <w:rsid w:val="00ED349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6">
    <w:name w:val="Знак"/>
    <w:basedOn w:val="a"/>
    <w:rsid w:val="00A43E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bullet2gifbullet2gif">
    <w:name w:val="msonormalbullet2gifbullet2.gif"/>
    <w:basedOn w:val="a"/>
    <w:rsid w:val="00D6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349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7">
    <w:name w:val="Содержимое таблицы"/>
    <w:basedOn w:val="a"/>
    <w:rsid w:val="00633A1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8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3CD2"/>
  </w:style>
  <w:style w:type="paragraph" w:styleId="aa">
    <w:name w:val="footer"/>
    <w:basedOn w:val="a"/>
    <w:link w:val="ab"/>
    <w:uiPriority w:val="99"/>
    <w:semiHidden/>
    <w:unhideWhenUsed/>
    <w:rsid w:val="0088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3CD2"/>
  </w:style>
  <w:style w:type="paragraph" w:styleId="2">
    <w:name w:val="Body Text Indent 2"/>
    <w:basedOn w:val="a"/>
    <w:link w:val="20"/>
    <w:semiHidden/>
    <w:unhideWhenUsed/>
    <w:rsid w:val="00434C0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semiHidden/>
    <w:rsid w:val="00434C0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AFD83-8C81-47AD-B720-1F713323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3387</TotalTime>
  <Pages>1</Pages>
  <Words>6681</Words>
  <Characters>38087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Ревизор</cp:lastModifiedBy>
  <cp:revision>158</cp:revision>
  <cp:lastPrinted>2014-05-08T07:36:00Z</cp:lastPrinted>
  <dcterms:created xsi:type="dcterms:W3CDTF">2013-04-04T05:13:00Z</dcterms:created>
  <dcterms:modified xsi:type="dcterms:W3CDTF">2014-05-08T07:51:00Z</dcterms:modified>
</cp:coreProperties>
</file>